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7E2DCE">
        <w:rPr>
          <w:rFonts w:ascii="Arial" w:hAnsi="Arial" w:cs="Arial"/>
          <w:sz w:val="24"/>
          <w:szCs w:val="24"/>
        </w:rPr>
        <w:t>12</w:t>
      </w:r>
      <w:r w:rsidR="002C39F7">
        <w:rPr>
          <w:rFonts w:ascii="Arial" w:hAnsi="Arial" w:cs="Arial"/>
          <w:sz w:val="24"/>
          <w:szCs w:val="24"/>
        </w:rPr>
        <w:t>.</w:t>
      </w:r>
      <w:r w:rsidR="00E22EE3">
        <w:rPr>
          <w:rFonts w:ascii="Arial" w:hAnsi="Arial" w:cs="Arial"/>
          <w:sz w:val="24"/>
          <w:szCs w:val="24"/>
        </w:rPr>
        <w:t>0</w:t>
      </w:r>
      <w:r w:rsidR="0084466B">
        <w:rPr>
          <w:rFonts w:ascii="Arial" w:hAnsi="Arial" w:cs="Arial"/>
          <w:sz w:val="24"/>
          <w:szCs w:val="24"/>
        </w:rPr>
        <w:t>7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7E2DCE">
        <w:rPr>
          <w:rFonts w:ascii="Arial" w:hAnsi="Arial" w:cs="Arial"/>
          <w:sz w:val="24"/>
          <w:szCs w:val="24"/>
        </w:rPr>
        <w:t>16</w:t>
      </w:r>
      <w:r w:rsidR="00FA1BBC">
        <w:rPr>
          <w:rFonts w:ascii="Arial" w:hAnsi="Arial" w:cs="Arial"/>
          <w:sz w:val="24"/>
          <w:szCs w:val="24"/>
        </w:rPr>
        <w:t>.</w:t>
      </w:r>
      <w:r w:rsidR="004678DA">
        <w:rPr>
          <w:rFonts w:ascii="Arial" w:hAnsi="Arial" w:cs="Arial"/>
          <w:sz w:val="24"/>
          <w:szCs w:val="24"/>
        </w:rPr>
        <w:t>0</w:t>
      </w:r>
      <w:r w:rsidR="00AF64C6">
        <w:rPr>
          <w:rFonts w:ascii="Arial" w:hAnsi="Arial" w:cs="Arial"/>
          <w:sz w:val="24"/>
          <w:szCs w:val="24"/>
        </w:rPr>
        <w:t>7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>12</w:t>
      </w:r>
      <w:r w:rsidR="002C39F7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84466B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Zeleninová 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1B00AE">
        <w:rPr>
          <w:rFonts w:ascii="Arial" w:hAnsi="Arial" w:cs="Arial"/>
          <w:sz w:val="28"/>
          <w:szCs w:val="28"/>
        </w:rPr>
        <w:t>Špagety po taliansky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E2DCE">
        <w:rPr>
          <w:rFonts w:ascii="Arial" w:hAnsi="Arial" w:cs="Arial"/>
          <w:sz w:val="28"/>
          <w:szCs w:val="28"/>
        </w:rPr>
        <w:t>13</w:t>
      </w:r>
      <w:r w:rsidR="002B3747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84466B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1B00AE">
        <w:rPr>
          <w:rFonts w:ascii="Arial" w:hAnsi="Arial" w:cs="Arial"/>
          <w:sz w:val="28"/>
          <w:szCs w:val="28"/>
        </w:rPr>
        <w:t>Vývar s niťovkami</w:t>
      </w:r>
      <w:r w:rsidR="009A54F5">
        <w:rPr>
          <w:rFonts w:ascii="Arial" w:hAnsi="Arial" w:cs="Arial"/>
          <w:sz w:val="28"/>
          <w:szCs w:val="28"/>
        </w:rPr>
        <w:t xml:space="preserve"> </w:t>
      </w:r>
    </w:p>
    <w:p w:rsidR="006233B5" w:rsidRPr="00C13520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1B00AE">
        <w:rPr>
          <w:rFonts w:ascii="Arial" w:hAnsi="Arial" w:cs="Arial"/>
          <w:sz w:val="28"/>
          <w:szCs w:val="28"/>
        </w:rPr>
        <w:t>Bravčové na hubovej omáčke, varené zemiaky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E2DCE">
        <w:rPr>
          <w:rFonts w:ascii="Arial" w:hAnsi="Arial" w:cs="Arial"/>
          <w:sz w:val="28"/>
          <w:szCs w:val="28"/>
        </w:rPr>
        <w:t>14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84466B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1B00AE">
        <w:rPr>
          <w:rFonts w:ascii="Arial" w:hAnsi="Arial" w:cs="Arial"/>
          <w:sz w:val="28"/>
          <w:szCs w:val="28"/>
        </w:rPr>
        <w:t>Údená</w:t>
      </w:r>
      <w:r w:rsidR="006433A7">
        <w:rPr>
          <w:rFonts w:ascii="Arial" w:hAnsi="Arial" w:cs="Arial"/>
          <w:sz w:val="28"/>
          <w:szCs w:val="28"/>
        </w:rPr>
        <w:t xml:space="preserve"> s drobkami</w:t>
      </w:r>
      <w:r w:rsidR="003F6D21">
        <w:rPr>
          <w:rFonts w:ascii="Arial" w:hAnsi="Arial" w:cs="Arial"/>
          <w:sz w:val="28"/>
          <w:szCs w:val="28"/>
        </w:rPr>
        <w:t xml:space="preserve"> </w:t>
      </w:r>
    </w:p>
    <w:p w:rsidR="00EE56BD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A644F7">
        <w:rPr>
          <w:rFonts w:ascii="Arial" w:hAnsi="Arial" w:cs="Arial"/>
          <w:sz w:val="28"/>
          <w:szCs w:val="28"/>
        </w:rPr>
        <w:t>Segedínsky guľáš</w:t>
      </w:r>
      <w:r w:rsidR="002D50A0">
        <w:rPr>
          <w:rFonts w:ascii="Arial" w:hAnsi="Arial" w:cs="Arial"/>
          <w:sz w:val="28"/>
          <w:szCs w:val="28"/>
        </w:rPr>
        <w:t xml:space="preserve">, </w:t>
      </w:r>
      <w:r w:rsidR="00AF64C6">
        <w:rPr>
          <w:rFonts w:ascii="Arial" w:hAnsi="Arial" w:cs="Arial"/>
          <w:sz w:val="28"/>
          <w:szCs w:val="28"/>
        </w:rPr>
        <w:t>kn</w:t>
      </w:r>
      <w:r w:rsidR="00D6217D" w:rsidRPr="00177A9A">
        <w:rPr>
          <w:rFonts w:ascii="Arial" w:hAnsi="Arial" w:cs="Arial"/>
          <w:sz w:val="28"/>
          <w:szCs w:val="28"/>
        </w:rPr>
        <w:t>edľa kysnutá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Pr="00A54BAD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 </w:t>
      </w:r>
      <w:bookmarkStart w:id="0" w:name="_GoBack"/>
      <w:bookmarkEnd w:id="0"/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>15</w:t>
      </w:r>
      <w:r w:rsidR="005B1045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AF64C6">
        <w:rPr>
          <w:rFonts w:ascii="Arial" w:hAnsi="Arial" w:cs="Arial"/>
          <w:sz w:val="28"/>
          <w:szCs w:val="28"/>
        </w:rPr>
        <w:t>7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1B00AE">
        <w:rPr>
          <w:rFonts w:ascii="Arial" w:hAnsi="Arial" w:cs="Arial"/>
          <w:sz w:val="28"/>
          <w:szCs w:val="28"/>
        </w:rPr>
        <w:t>Rascová s vajcom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1B00AE">
        <w:rPr>
          <w:rFonts w:ascii="Arial" w:hAnsi="Arial" w:cs="Arial"/>
          <w:sz w:val="28"/>
          <w:szCs w:val="28"/>
        </w:rPr>
        <w:t>Kuracie soté, ryža</w:t>
      </w:r>
      <w:r w:rsidR="004D1DC4" w:rsidRPr="00177A9A">
        <w:rPr>
          <w:rFonts w:ascii="Arial" w:hAnsi="Arial" w:cs="Arial"/>
          <w:sz w:val="28"/>
          <w:szCs w:val="28"/>
        </w:rPr>
        <w:t xml:space="preserve"> </w:t>
      </w:r>
      <w:r w:rsidR="002C39F7" w:rsidRPr="00177A9A">
        <w:rPr>
          <w:rFonts w:ascii="Arial" w:hAnsi="Arial" w:cs="Arial"/>
          <w:sz w:val="28"/>
          <w:szCs w:val="28"/>
        </w:rPr>
        <w:t xml:space="preserve"> </w:t>
      </w:r>
      <w:r w:rsidR="005E7592" w:rsidRPr="00177A9A">
        <w:rPr>
          <w:rFonts w:ascii="Arial" w:hAnsi="Arial" w:cs="Arial"/>
          <w:sz w:val="28"/>
          <w:szCs w:val="28"/>
        </w:rPr>
        <w:t xml:space="preserve"> 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C39F7" w:rsidRPr="00A54BAD" w:rsidRDefault="002C39F7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E2DCE">
        <w:rPr>
          <w:rFonts w:ascii="Arial" w:hAnsi="Arial" w:cs="Arial"/>
          <w:sz w:val="28"/>
          <w:szCs w:val="28"/>
        </w:rPr>
        <w:t>16</w:t>
      </w:r>
      <w:r w:rsidR="00FA1BBC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AF64C6">
        <w:rPr>
          <w:rFonts w:ascii="Arial" w:hAnsi="Arial" w:cs="Arial"/>
          <w:sz w:val="28"/>
          <w:szCs w:val="28"/>
        </w:rPr>
        <w:t>7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A526AA">
        <w:rPr>
          <w:rFonts w:ascii="Arial" w:hAnsi="Arial" w:cs="Arial"/>
          <w:sz w:val="28"/>
          <w:szCs w:val="28"/>
        </w:rPr>
        <w:t>Fazuľová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1E3B06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1B00AE">
        <w:rPr>
          <w:rFonts w:ascii="Arial" w:hAnsi="Arial" w:cs="Arial"/>
          <w:sz w:val="28"/>
          <w:szCs w:val="28"/>
        </w:rPr>
        <w:t>Bravčové rizoto, uhorka</w:t>
      </w:r>
    </w:p>
    <w:p w:rsidR="001B00AE" w:rsidRPr="001E3B06" w:rsidRDefault="001B00AE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08D" w:rsidRDefault="0062408D" w:rsidP="00A23D85">
      <w:r>
        <w:separator/>
      </w:r>
    </w:p>
  </w:endnote>
  <w:endnote w:type="continuationSeparator" w:id="0">
    <w:p w:rsidR="0062408D" w:rsidRDefault="0062408D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08D" w:rsidRDefault="0062408D" w:rsidP="00A23D85">
      <w:r>
        <w:separator/>
      </w:r>
    </w:p>
  </w:footnote>
  <w:footnote w:type="continuationSeparator" w:id="0">
    <w:p w:rsidR="0062408D" w:rsidRDefault="0062408D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73B0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FE92-7905-4795-83EC-19DC1991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3</cp:revision>
  <cp:lastPrinted>2017-08-23T05:05:00Z</cp:lastPrinted>
  <dcterms:created xsi:type="dcterms:W3CDTF">2021-07-06T08:01:00Z</dcterms:created>
  <dcterms:modified xsi:type="dcterms:W3CDTF">2021-07-09T09:02:00Z</dcterms:modified>
</cp:coreProperties>
</file>