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A4" w:rsidRDefault="009958A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259080</wp:posOffset>
            </wp:positionV>
            <wp:extent cx="1828165" cy="1047115"/>
            <wp:effectExtent l="0" t="0" r="635" b="635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66" t="13637" r="46146" b="3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047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12F" w:rsidRPr="009958A4" w:rsidRDefault="009958A4" w:rsidP="009958A4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0012F" w:rsidRPr="009958A4">
        <w:rPr>
          <w:rFonts w:ascii="Arial" w:hAnsi="Arial" w:cs="Arial"/>
          <w:b/>
          <w:bCs/>
          <w:sz w:val="32"/>
          <w:szCs w:val="32"/>
        </w:rPr>
        <w:t xml:space="preserve">Z M L U V A   č. </w:t>
      </w:r>
      <w:bookmarkStart w:id="0" w:name="Text1"/>
      <w:r w:rsidR="00BD70E4" w:rsidRPr="009958A4">
        <w:rPr>
          <w:rFonts w:ascii="Arial" w:hAnsi="Arial" w:cs="Arial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  <w:b/>
          <w:bCs/>
          <w:sz w:val="32"/>
          <w:szCs w:val="32"/>
        </w:rPr>
        <w:instrText xml:space="preserve"> FORMTEXT </w:instrText>
      </w:r>
      <w:r w:rsidR="00BD70E4" w:rsidRPr="009958A4">
        <w:rPr>
          <w:rFonts w:ascii="Arial" w:hAnsi="Arial" w:cs="Arial"/>
          <w:b/>
          <w:bCs/>
          <w:sz w:val="32"/>
          <w:szCs w:val="32"/>
        </w:rPr>
      </w:r>
      <w:r w:rsidR="00BD70E4" w:rsidRPr="009958A4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1529E2">
        <w:rPr>
          <w:rFonts w:ascii="Arial" w:hAnsi="Arial" w:cs="Arial"/>
          <w:b/>
          <w:bCs/>
          <w:sz w:val="32"/>
          <w:szCs w:val="32"/>
        </w:rPr>
        <w:t> </w:t>
      </w:r>
      <w:r w:rsidR="001529E2">
        <w:rPr>
          <w:rFonts w:ascii="Arial" w:hAnsi="Arial" w:cs="Arial"/>
          <w:b/>
          <w:bCs/>
          <w:sz w:val="32"/>
          <w:szCs w:val="32"/>
        </w:rPr>
        <w:t> </w:t>
      </w:r>
      <w:r w:rsidR="001529E2">
        <w:rPr>
          <w:rFonts w:ascii="Arial" w:hAnsi="Arial" w:cs="Arial"/>
          <w:b/>
          <w:bCs/>
          <w:sz w:val="32"/>
          <w:szCs w:val="32"/>
        </w:rPr>
        <w:t> </w:t>
      </w:r>
      <w:r w:rsidR="001529E2">
        <w:rPr>
          <w:rFonts w:ascii="Arial" w:hAnsi="Arial" w:cs="Arial"/>
          <w:b/>
          <w:bCs/>
          <w:sz w:val="32"/>
          <w:szCs w:val="32"/>
        </w:rPr>
        <w:t> </w:t>
      </w:r>
      <w:r w:rsidR="001529E2">
        <w:rPr>
          <w:rFonts w:ascii="Arial" w:hAnsi="Arial" w:cs="Arial"/>
          <w:b/>
          <w:bCs/>
          <w:sz w:val="32"/>
          <w:szCs w:val="32"/>
        </w:rPr>
        <w:t> </w:t>
      </w:r>
      <w:r w:rsidR="00BD70E4" w:rsidRPr="009958A4">
        <w:rPr>
          <w:rFonts w:ascii="Arial" w:hAnsi="Arial" w:cs="Arial"/>
          <w:b/>
          <w:bCs/>
          <w:sz w:val="32"/>
          <w:szCs w:val="32"/>
        </w:rPr>
        <w:fldChar w:fldCharType="end"/>
      </w:r>
      <w:bookmarkEnd w:id="0"/>
    </w:p>
    <w:p w:rsidR="0080012F" w:rsidRDefault="0080012F">
      <w:pPr>
        <w:jc w:val="center"/>
        <w:rPr>
          <w:b/>
          <w:bCs/>
          <w:sz w:val="28"/>
          <w:szCs w:val="28"/>
        </w:rPr>
      </w:pPr>
    </w:p>
    <w:p w:rsidR="009958A4" w:rsidRDefault="009958A4">
      <w:pPr>
        <w:pStyle w:val="Zkladntext"/>
        <w:pBdr>
          <w:bottom w:val="single" w:sz="8" w:space="1" w:color="000000"/>
        </w:pBdr>
        <w:jc w:val="center"/>
      </w:pPr>
    </w:p>
    <w:p w:rsidR="009958A4" w:rsidRDefault="009958A4">
      <w:pPr>
        <w:pStyle w:val="Zkladntext"/>
        <w:pBdr>
          <w:bottom w:val="single" w:sz="8" w:space="1" w:color="000000"/>
        </w:pBdr>
        <w:jc w:val="center"/>
      </w:pPr>
    </w:p>
    <w:p w:rsidR="0080012F" w:rsidRPr="009958A4" w:rsidRDefault="0080012F">
      <w:pPr>
        <w:pStyle w:val="Zkladntext"/>
        <w:pBdr>
          <w:bottom w:val="single" w:sz="8" w:space="1" w:color="000000"/>
        </w:pBdr>
        <w:jc w:val="center"/>
        <w:rPr>
          <w:rFonts w:ascii="Arial" w:hAnsi="Arial" w:cs="Arial"/>
        </w:rPr>
      </w:pPr>
      <w:r w:rsidRPr="009958A4">
        <w:rPr>
          <w:rFonts w:ascii="Arial" w:hAnsi="Arial" w:cs="Arial"/>
        </w:rPr>
        <w:t>o poskytovaní sociálnej služby v zariadení pre seniorov podľa § 74 Zákona  č. 448/2008 Z. z. o sociálnych službách a o zmene a doplnení zákona č. 445/1991 Zb. o živnostenskom podnikaní (živnostenský zákon) v znení neskorších predpisov (ďalej len „zákon o sociálnych službách“)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ZMLUVNÉ STRANY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 xml:space="preserve">poskytovateľ sociálnej služby:   </w:t>
      </w:r>
      <w:r w:rsidRPr="009958A4">
        <w:rPr>
          <w:rFonts w:ascii="Arial" w:hAnsi="Arial" w:cs="Arial"/>
          <w:b/>
        </w:rPr>
        <w:tab/>
      </w:r>
    </w:p>
    <w:p w:rsidR="0080012F" w:rsidRPr="009958A4" w:rsidRDefault="0080012F">
      <w:pPr>
        <w:rPr>
          <w:rFonts w:ascii="Arial" w:hAnsi="Arial" w:cs="Arial"/>
          <w:b/>
        </w:rPr>
      </w:pPr>
    </w:p>
    <w:p w:rsidR="0080012F" w:rsidRPr="009958A4" w:rsidRDefault="0080012F">
      <w:pPr>
        <w:ind w:left="2124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Dom pokojnej staroby n.o., Gbely</w:t>
      </w:r>
    </w:p>
    <w:p w:rsidR="0080012F" w:rsidRPr="009958A4" w:rsidRDefault="0080012F">
      <w:pPr>
        <w:rPr>
          <w:rFonts w:ascii="Arial" w:hAnsi="Arial" w:cs="Arial"/>
          <w:bCs/>
        </w:rPr>
      </w:pPr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Cs/>
        </w:rPr>
        <w:t>zastúpený riaditeľkou Ing. Petrou Krbicovou</w:t>
      </w: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sídlo: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  <w:t>Prof. Č</w:t>
      </w:r>
      <w:r w:rsidR="009958A4">
        <w:rPr>
          <w:rFonts w:ascii="Arial" w:hAnsi="Arial" w:cs="Arial"/>
        </w:rPr>
        <w:t>á</w:t>
      </w:r>
      <w:r w:rsidRPr="009958A4">
        <w:rPr>
          <w:rFonts w:ascii="Arial" w:hAnsi="Arial" w:cs="Arial"/>
        </w:rPr>
        <w:t>rsk</w:t>
      </w:r>
      <w:r w:rsidR="009958A4">
        <w:rPr>
          <w:rFonts w:ascii="Arial" w:hAnsi="Arial" w:cs="Arial"/>
        </w:rPr>
        <w:t>e</w:t>
      </w:r>
      <w:r w:rsidRPr="009958A4">
        <w:rPr>
          <w:rFonts w:ascii="Arial" w:hAnsi="Arial" w:cs="Arial"/>
        </w:rPr>
        <w:t>ho 291</w:t>
      </w:r>
      <w:r w:rsidR="009958A4">
        <w:rPr>
          <w:rFonts w:ascii="Arial" w:hAnsi="Arial" w:cs="Arial"/>
        </w:rPr>
        <w:t>/14</w:t>
      </w:r>
      <w:r w:rsidRPr="009958A4">
        <w:rPr>
          <w:rFonts w:ascii="Arial" w:hAnsi="Arial" w:cs="Arial"/>
        </w:rPr>
        <w:t>, 908 45 Gbely</w:t>
      </w: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IČO: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  <w:b/>
        </w:rPr>
        <w:tab/>
      </w:r>
      <w:r w:rsidRPr="009958A4">
        <w:rPr>
          <w:rFonts w:ascii="Arial" w:hAnsi="Arial" w:cs="Arial"/>
          <w:b/>
        </w:rPr>
        <w:tab/>
      </w:r>
      <w:r w:rsidRPr="009958A4">
        <w:rPr>
          <w:rFonts w:ascii="Arial" w:hAnsi="Arial" w:cs="Arial"/>
        </w:rPr>
        <w:t>36 084 514</w:t>
      </w:r>
    </w:p>
    <w:p w:rsidR="0080012F" w:rsidRPr="009958A4" w:rsidRDefault="0080012F">
      <w:pPr>
        <w:rPr>
          <w:rFonts w:ascii="Arial" w:hAnsi="Arial" w:cs="Arial"/>
          <w:b/>
          <w:bCs/>
        </w:rPr>
      </w:pP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  <w:t>(ďalej len "poskytovateľ sociálnej služby")</w:t>
      </w:r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/>
          <w:bCs/>
        </w:rPr>
        <w:tab/>
      </w:r>
    </w:p>
    <w:p w:rsidR="0080012F" w:rsidRPr="009958A4" w:rsidRDefault="0080012F">
      <w:pPr>
        <w:rPr>
          <w:rFonts w:ascii="Arial" w:hAnsi="Arial" w:cs="Arial"/>
          <w:b/>
          <w:bCs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na strane jednej a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>prijímateľ sociálnej služby :</w:t>
      </w:r>
    </w:p>
    <w:p w:rsidR="0080012F" w:rsidRPr="009958A4" w:rsidRDefault="0080012F">
      <w:pPr>
        <w:rPr>
          <w:rFonts w:ascii="Arial" w:hAnsi="Arial" w:cs="Arial"/>
          <w:b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meno a priezvisko:</w:t>
      </w:r>
      <w:r w:rsidRPr="009958A4">
        <w:rPr>
          <w:rFonts w:ascii="Arial" w:hAnsi="Arial" w:cs="Arial"/>
        </w:rPr>
        <w:tab/>
      </w:r>
      <w:bookmarkStart w:id="1" w:name="Text2"/>
      <w:r w:rsidR="00BD70E4" w:rsidRPr="009958A4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/>
          <w:bCs/>
        </w:rPr>
        <w:instrText xml:space="preserve"> FORMTEXT </w:instrText>
      </w:r>
      <w:r w:rsidR="00BD70E4" w:rsidRPr="009958A4">
        <w:rPr>
          <w:rFonts w:ascii="Arial" w:hAnsi="Arial" w:cs="Arial"/>
          <w:b/>
          <w:bCs/>
        </w:rPr>
      </w:r>
      <w:r w:rsidR="00BD70E4" w:rsidRPr="009958A4">
        <w:rPr>
          <w:rFonts w:ascii="Arial" w:hAnsi="Arial" w:cs="Arial"/>
          <w:b/>
          <w:bCs/>
        </w:rPr>
        <w:fldChar w:fldCharType="separate"/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BD70E4" w:rsidRPr="009958A4">
        <w:rPr>
          <w:rFonts w:ascii="Arial" w:hAnsi="Arial" w:cs="Arial"/>
          <w:b/>
          <w:bCs/>
        </w:rPr>
        <w:fldChar w:fldCharType="end"/>
      </w:r>
      <w:bookmarkEnd w:id="1"/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dátum narodenia:</w:t>
      </w:r>
      <w:r w:rsidRPr="009958A4">
        <w:rPr>
          <w:rFonts w:ascii="Arial" w:hAnsi="Arial" w:cs="Arial"/>
        </w:rPr>
        <w:tab/>
      </w:r>
      <w:bookmarkStart w:id="2" w:name="Text3"/>
      <w:r w:rsidR="00BD70E4" w:rsidRPr="009958A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"/>
    </w:p>
    <w:p w:rsidR="00696A48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trvalý pobyt: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bookmarkStart w:id="3" w:name="Text50"/>
      <w:r w:rsidR="00BD70E4" w:rsidRPr="009958A4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3"/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  <w:t>(ďalej len „prijímateľ sociálnej služby“)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na strane druhej</w:t>
      </w:r>
    </w:p>
    <w:p w:rsidR="0080012F" w:rsidRPr="009958A4" w:rsidRDefault="0080012F">
      <w:pPr>
        <w:rPr>
          <w:rFonts w:ascii="Arial" w:hAnsi="Arial" w:cs="Arial"/>
          <w:b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uzatvárajú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túto zmluvu o poskytovaní sociálnej služby v zariadení pre seniorov.</w:t>
      </w:r>
    </w:p>
    <w:p w:rsidR="0080012F" w:rsidRPr="009958A4" w:rsidRDefault="0080012F">
      <w:pPr>
        <w:rPr>
          <w:rFonts w:ascii="Arial" w:hAnsi="Arial" w:cs="Arial"/>
          <w:b/>
          <w:bCs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lastRenderedPageBreak/>
        <w:t>Čl. II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PREDMET ZMLUVY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>Predmetom  tejto zmluvy je poskytovanie sociálnej služby v  zariadení pre seniorov podľa § 35 zákona o sociálnych službách prijímateľovi sociálnej služby za podmienok ustanovených v tejto zmluve.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III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MIESTO A FORMA POSKYTOVANIA SOCIÁLNEJ SLUŽBY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numPr>
          <w:ilvl w:val="0"/>
          <w:numId w:val="7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Poskytovateľ sociálnej služby poskytuje sociálnu službu v Dome pokojnej staroby n.o., Gbely, v budove na </w:t>
      </w:r>
      <w:bookmarkStart w:id="4" w:name="Text48"/>
      <w:r w:rsidR="00BD70E4" w:rsidRPr="009958A4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4"/>
      <w:r w:rsidRPr="009958A4">
        <w:rPr>
          <w:rFonts w:ascii="Arial" w:hAnsi="Arial" w:cs="Arial"/>
        </w:rPr>
        <w:t xml:space="preserve">,  Gbely v  </w:t>
      </w:r>
      <w:bookmarkStart w:id="5" w:name="Text49"/>
      <w:r w:rsidR="00BD70E4" w:rsidRPr="009958A4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5"/>
      <w:r w:rsidRPr="009958A4">
        <w:rPr>
          <w:rFonts w:ascii="Arial" w:hAnsi="Arial" w:cs="Arial"/>
        </w:rPr>
        <w:t xml:space="preserve"> izbe.</w:t>
      </w:r>
    </w:p>
    <w:p w:rsidR="0080012F" w:rsidRPr="009958A4" w:rsidRDefault="0080012F">
      <w:pPr>
        <w:numPr>
          <w:ilvl w:val="0"/>
          <w:numId w:val="7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Poskytovateľ sociálnej  služby sa zaväzuje poskytovať prijímateľovi sociálnej služby sociálnu službu v zariadení pobytovou formou – </w:t>
      </w:r>
      <w:r w:rsidR="00BD70E4" w:rsidRPr="009958A4">
        <w:rPr>
          <w:rFonts w:ascii="Arial" w:hAnsi="Arial" w:cs="Arial"/>
        </w:rPr>
        <w:fldChar w:fldCharType="begin"/>
      </w:r>
      <w:r w:rsidRPr="009958A4">
        <w:rPr>
          <w:rFonts w:ascii="Arial" w:hAnsi="Arial" w:cs="Arial"/>
        </w:rPr>
        <w:instrText>"Text8"</w:instrText>
      </w:r>
      <w:r w:rsidR="00BD70E4" w:rsidRPr="009958A4">
        <w:rPr>
          <w:rFonts w:ascii="Arial" w:hAnsi="Arial" w:cs="Arial"/>
        </w:rPr>
        <w:fldChar w:fldCharType="separate"/>
      </w:r>
      <w:r w:rsidRPr="009958A4">
        <w:rPr>
          <w:rFonts w:ascii="Arial" w:hAnsi="Arial" w:cs="Arial"/>
        </w:rPr>
        <w:t>celoročne</w:t>
      </w:r>
      <w:r w:rsidR="00BD70E4" w:rsidRPr="009958A4">
        <w:rPr>
          <w:rFonts w:ascii="Arial" w:hAnsi="Arial" w:cs="Arial"/>
        </w:rPr>
        <w:fldChar w:fldCharType="end"/>
      </w:r>
      <w:r w:rsidRPr="009958A4">
        <w:rPr>
          <w:rFonts w:ascii="Arial" w:hAnsi="Arial" w:cs="Arial"/>
        </w:rPr>
        <w:t xml:space="preserve"> od </w:t>
      </w:r>
      <w:bookmarkStart w:id="6" w:name="Text5"/>
      <w:r w:rsidR="00BD70E4" w:rsidRPr="009958A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350E49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6"/>
      <w:r w:rsidRPr="009958A4">
        <w:rPr>
          <w:rFonts w:ascii="Arial" w:hAnsi="Arial" w:cs="Arial"/>
        </w:rPr>
        <w:t>.</w:t>
      </w:r>
    </w:p>
    <w:p w:rsidR="0080012F" w:rsidRPr="009958A4" w:rsidRDefault="0080012F">
      <w:pPr>
        <w:ind w:left="708"/>
        <w:rPr>
          <w:rFonts w:ascii="Arial" w:hAnsi="Arial" w:cs="Arial"/>
        </w:rPr>
      </w:pPr>
    </w:p>
    <w:p w:rsidR="0080012F" w:rsidRPr="009958A4" w:rsidRDefault="0080012F">
      <w:pPr>
        <w:ind w:left="708"/>
        <w:rPr>
          <w:rFonts w:ascii="Arial" w:hAnsi="Arial" w:cs="Arial"/>
        </w:rPr>
      </w:pPr>
    </w:p>
    <w:p w:rsidR="0080012F" w:rsidRPr="009958A4" w:rsidRDefault="0080012F">
      <w:pPr>
        <w:ind w:left="708"/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IV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ROZSAH A DRUH  POSKYTOVANEJ SOCIÁLNEJ SLUŽBY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numPr>
          <w:ilvl w:val="0"/>
          <w:numId w:val="1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Poskytovateľ sociálnej služby sa zaväzuje prijímateľovi sociálnej služby v zariadení poskytovať : 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pomoc pri odkázanosti na pomoc inej fyzickej osoby, 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sociálne poradenstvo,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sociálnu rehabilitáciu,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ošetrovateľskú starostlivosť,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ubytovanie,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stravovanie,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upratovanie, pranie, žehlenie a údržbu bielizne a šatstva,</w:t>
      </w:r>
    </w:p>
    <w:p w:rsidR="0080012F" w:rsidRPr="009958A4" w:rsidRDefault="0080012F">
      <w:pPr>
        <w:numPr>
          <w:ilvl w:val="1"/>
          <w:numId w:val="1"/>
        </w:numPr>
        <w:tabs>
          <w:tab w:val="left" w:pos="1440"/>
          <w:tab w:val="left" w:pos="23925"/>
        </w:tabs>
        <w:ind w:left="720" w:hanging="294"/>
        <w:rPr>
          <w:rFonts w:ascii="Arial" w:hAnsi="Arial" w:cs="Arial"/>
        </w:rPr>
      </w:pPr>
      <w:r w:rsidRPr="009958A4">
        <w:rPr>
          <w:rFonts w:ascii="Arial" w:hAnsi="Arial" w:cs="Arial"/>
        </w:rPr>
        <w:t>osobné vybavenie.</w:t>
      </w:r>
    </w:p>
    <w:p w:rsidR="0080012F" w:rsidRPr="009958A4" w:rsidRDefault="0080012F">
      <w:pPr>
        <w:numPr>
          <w:ilvl w:val="0"/>
          <w:numId w:val="1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>Poskytovateľ sociálnej služby sa zaväzuje utvárať podmienky na úschovu cenných vecí.</w:t>
      </w:r>
    </w:p>
    <w:p w:rsidR="0080012F" w:rsidRPr="009958A4" w:rsidRDefault="0080012F">
      <w:pPr>
        <w:numPr>
          <w:ilvl w:val="0"/>
          <w:numId w:val="1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>Poskytovateľ sociálnej služby sa zaväzuje zabezpečovať záujmovú činnosť.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V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CENA  POSKYTOVANEJ SOCIÁLNEJ SLUŽBY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>
      <w:pPr>
        <w:numPr>
          <w:ilvl w:val="0"/>
          <w:numId w:val="4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lastRenderedPageBreak/>
        <w:t>Cenu poskytovanej sociálnej služby poskytovateľ sociálnej služby určuje prijímateľovi sociálnej služby podľa zákona o sociálnych službách a podľa Všeobecne záväzného nariadenia Mesta Gbely č. 1/2012 o úhradách za poskytovanie sociálnych služieb, ktoré nadobudlo účinnosť 1.7.2012.</w:t>
      </w:r>
    </w:p>
    <w:p w:rsidR="0080012F" w:rsidRPr="009958A4" w:rsidRDefault="0080012F">
      <w:pPr>
        <w:numPr>
          <w:ilvl w:val="0"/>
          <w:numId w:val="4"/>
        </w:numPr>
        <w:tabs>
          <w:tab w:val="left" w:pos="852"/>
          <w:tab w:val="left" w:pos="9786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Prijímateľ  sociálnej služby a poskytovateľ sociálnej služby sa dohodli na nasledovnej cene za poskytovanú sociálnu službu v zariadení. </w:t>
      </w:r>
    </w:p>
    <w:p w:rsidR="0080012F" w:rsidRPr="009958A4" w:rsidRDefault="0080012F">
      <w:pPr>
        <w:tabs>
          <w:tab w:val="left" w:pos="9360"/>
        </w:tabs>
        <w:rPr>
          <w:rFonts w:ascii="Arial" w:hAnsi="Arial" w:cs="Arial"/>
        </w:rPr>
      </w:pPr>
    </w:p>
    <w:p w:rsidR="009958A4" w:rsidRDefault="0080012F" w:rsidP="009958A4">
      <w:pPr>
        <w:tabs>
          <w:tab w:val="left" w:pos="786"/>
          <w:tab w:val="left" w:pos="6300"/>
          <w:tab w:val="left" w:pos="8100"/>
          <w:tab w:val="left" w:pos="9720"/>
        </w:tabs>
        <w:ind w:left="360" w:firstLine="66"/>
        <w:rPr>
          <w:rFonts w:ascii="Arial" w:hAnsi="Arial" w:cs="Arial"/>
        </w:rPr>
      </w:pPr>
      <w:r w:rsidRPr="009958A4">
        <w:rPr>
          <w:rFonts w:ascii="Arial" w:hAnsi="Arial" w:cs="Arial"/>
        </w:rPr>
        <w:t>Cena zahŕňa tieto položky:</w:t>
      </w:r>
      <w:r w:rsidRPr="009958A4">
        <w:rPr>
          <w:rFonts w:ascii="Arial" w:hAnsi="Arial" w:cs="Arial"/>
        </w:rPr>
        <w:tab/>
      </w:r>
      <w:r w:rsidR="00621112">
        <w:rPr>
          <w:rFonts w:ascii="Arial" w:hAnsi="Arial" w:cs="Arial"/>
        </w:rPr>
        <w:t xml:space="preserve">      30 dní          </w:t>
      </w:r>
      <w:r w:rsidRPr="009958A4">
        <w:rPr>
          <w:rFonts w:ascii="Arial" w:hAnsi="Arial" w:cs="Arial"/>
        </w:rPr>
        <w:t>31 dní</w:t>
      </w:r>
    </w:p>
    <w:p w:rsidR="0080012F" w:rsidRPr="009958A4" w:rsidRDefault="0080012F" w:rsidP="009958A4">
      <w:pPr>
        <w:tabs>
          <w:tab w:val="left" w:pos="6300"/>
          <w:tab w:val="left" w:pos="8100"/>
          <w:tab w:val="left" w:pos="972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a)</w:t>
      </w:r>
      <w:r w:rsidRPr="009958A4">
        <w:rPr>
          <w:rFonts w:ascii="Arial" w:hAnsi="Arial" w:cs="Arial"/>
        </w:rPr>
        <w:tab/>
        <w:t xml:space="preserve">pomoc pri odkázanosti fyzickej osoby </w:t>
      </w:r>
    </w:p>
    <w:p w:rsidR="0080012F" w:rsidRPr="009958A4" w:rsidRDefault="009958A4" w:rsidP="009958A4">
      <w:pPr>
        <w:tabs>
          <w:tab w:val="left" w:pos="1146"/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 xml:space="preserve">na pomoc inej fyzickej osoby </w:t>
      </w:r>
    </w:p>
    <w:p w:rsidR="009958A4" w:rsidRDefault="009958A4" w:rsidP="009958A4">
      <w:pPr>
        <w:tabs>
          <w:tab w:val="left" w:pos="1146"/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E54" w:rsidRPr="009958A4">
        <w:rPr>
          <w:rFonts w:ascii="Arial" w:hAnsi="Arial" w:cs="Arial"/>
        </w:rPr>
        <w:t xml:space="preserve">(stupeň odkázanosti </w:t>
      </w:r>
      <w:r w:rsidR="00BD70E4" w:rsidRPr="009958A4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" w:name="Text55"/>
      <w:r w:rsidR="00C96E54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7"/>
      <w:r w:rsidR="00C96E54" w:rsidRPr="009958A4">
        <w:rPr>
          <w:rFonts w:ascii="Arial" w:hAnsi="Arial" w:cs="Arial"/>
        </w:rPr>
        <w:t>)</w:t>
      </w:r>
      <w:r w:rsidR="0080012F" w:rsidRPr="009958A4">
        <w:rPr>
          <w:rFonts w:ascii="Arial" w:hAnsi="Arial" w:cs="Arial"/>
        </w:rPr>
        <w:tab/>
      </w:r>
      <w:bookmarkStart w:id="8" w:name="Text6"/>
      <w:r w:rsidR="00BD70E4" w:rsidRPr="009958A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Start w:id="9" w:name="Text7"/>
      <w:bookmarkEnd w:id="8"/>
      <w:r w:rsidR="001529E2">
        <w:rPr>
          <w:rFonts w:ascii="Arial" w:hAnsi="Arial" w:cs="Arial"/>
        </w:rPr>
        <w:t xml:space="preserve">          </w:t>
      </w:r>
      <w:r w:rsidR="00BD70E4" w:rsidRPr="009958A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9"/>
    </w:p>
    <w:p w:rsidR="0080012F" w:rsidRPr="009958A4" w:rsidRDefault="009958A4" w:rsidP="009958A4">
      <w:pPr>
        <w:tabs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>ubytovanie</w:t>
      </w:r>
      <w:r w:rsidR="0080012F" w:rsidRPr="009958A4">
        <w:rPr>
          <w:rFonts w:ascii="Arial" w:hAnsi="Arial" w:cs="Arial"/>
        </w:rPr>
        <w:tab/>
      </w:r>
      <w:bookmarkStart w:id="10" w:name="Text8"/>
      <w:r w:rsidR="00BD70E4" w:rsidRPr="009958A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Start w:id="11" w:name="Text9"/>
      <w:bookmarkEnd w:id="10"/>
      <w:r w:rsidR="001529E2">
        <w:rPr>
          <w:rFonts w:ascii="Arial" w:hAnsi="Arial" w:cs="Arial"/>
        </w:rPr>
        <w:t xml:space="preserve">          </w:t>
      </w:r>
      <w:r w:rsidR="00BD70E4" w:rsidRPr="009958A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11"/>
    </w:p>
    <w:p w:rsidR="0080012F" w:rsidRPr="009958A4" w:rsidRDefault="009958A4" w:rsidP="009958A4">
      <w:pPr>
        <w:tabs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>stravovanie celodenné</w:t>
      </w:r>
      <w:r w:rsidR="008A472F" w:rsidRPr="009958A4">
        <w:rPr>
          <w:rFonts w:ascii="Arial" w:hAnsi="Arial" w:cs="Arial"/>
        </w:rPr>
        <w:t xml:space="preserve"> (</w:t>
      </w:r>
      <w:r w:rsidR="00BD70E4" w:rsidRPr="009958A4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="008A47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12"/>
      <w:r w:rsidR="008A472F" w:rsidRPr="009958A4">
        <w:rPr>
          <w:rFonts w:ascii="Arial" w:hAnsi="Arial" w:cs="Arial"/>
        </w:rPr>
        <w:t xml:space="preserve"> strava)</w:t>
      </w:r>
      <w:r w:rsidR="0080012F" w:rsidRPr="009958A4">
        <w:rPr>
          <w:rFonts w:ascii="Arial" w:hAnsi="Arial" w:cs="Arial"/>
        </w:rPr>
        <w:tab/>
      </w:r>
      <w:bookmarkStart w:id="13" w:name="Text12"/>
      <w:r w:rsidR="00BD70E4" w:rsidRPr="009958A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Start w:id="14" w:name="Text11"/>
      <w:bookmarkEnd w:id="13"/>
      <w:r w:rsidR="001529E2">
        <w:rPr>
          <w:rFonts w:ascii="Arial" w:hAnsi="Arial" w:cs="Arial"/>
        </w:rPr>
        <w:t xml:space="preserve">          </w:t>
      </w:r>
      <w:r w:rsidR="00BD70E4" w:rsidRPr="009958A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0012F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14"/>
    </w:p>
    <w:p w:rsidR="0080012F" w:rsidRPr="009958A4" w:rsidRDefault="0080012F" w:rsidP="009958A4">
      <w:pPr>
        <w:tabs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d)</w:t>
      </w:r>
      <w:r w:rsidRPr="009958A4">
        <w:rPr>
          <w:rFonts w:ascii="Arial" w:hAnsi="Arial" w:cs="Arial"/>
        </w:rPr>
        <w:tab/>
        <w:t xml:space="preserve">upratovanie, pranie, žehlenie </w:t>
      </w:r>
    </w:p>
    <w:p w:rsidR="002F4901" w:rsidRDefault="0080012F" w:rsidP="002F4901">
      <w:pPr>
        <w:tabs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  <w:b/>
        </w:rPr>
      </w:pPr>
      <w:r w:rsidRPr="009958A4">
        <w:rPr>
          <w:rFonts w:ascii="Arial" w:hAnsi="Arial" w:cs="Arial"/>
        </w:rPr>
        <w:tab/>
        <w:t>a údržba bielizne a šatstva</w:t>
      </w:r>
      <w:r w:rsidRPr="009958A4">
        <w:rPr>
          <w:rFonts w:ascii="Arial" w:hAnsi="Arial" w:cs="Arial"/>
        </w:rPr>
        <w:tab/>
      </w:r>
      <w:bookmarkStart w:id="15" w:name="Text13"/>
      <w:r w:rsidR="00BD70E4" w:rsidRPr="009958A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Start w:id="16" w:name="Text14"/>
      <w:bookmarkEnd w:id="15"/>
      <w:r w:rsidR="001529E2">
        <w:rPr>
          <w:rFonts w:ascii="Arial" w:hAnsi="Arial" w:cs="Arial"/>
        </w:rPr>
        <w:t xml:space="preserve">          </w:t>
      </w:r>
      <w:r w:rsidR="00BD70E4" w:rsidRPr="009958A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16"/>
    </w:p>
    <w:p w:rsidR="0080012F" w:rsidRPr="009958A4" w:rsidRDefault="0080012F" w:rsidP="002F4901">
      <w:pPr>
        <w:tabs>
          <w:tab w:val="left" w:pos="6660"/>
          <w:tab w:val="left" w:pos="8460"/>
          <w:tab w:val="left" w:pos="10080"/>
        </w:tabs>
        <w:ind w:left="851" w:hanging="425"/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>Cena celkom</w:t>
      </w:r>
      <w:r w:rsidRPr="009958A4">
        <w:rPr>
          <w:rFonts w:ascii="Arial" w:hAnsi="Arial" w:cs="Arial"/>
          <w:b/>
        </w:rPr>
        <w:tab/>
      </w:r>
      <w:bookmarkStart w:id="17" w:name="Text15"/>
      <w:r w:rsidR="00BD70E4" w:rsidRPr="009958A4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/>
        </w:rPr>
        <w:instrText xml:space="preserve"> FORMTEXT </w:instrText>
      </w:r>
      <w:r w:rsidR="00BD70E4" w:rsidRPr="009958A4">
        <w:rPr>
          <w:rFonts w:ascii="Arial" w:hAnsi="Arial" w:cs="Arial"/>
          <w:b/>
        </w:rPr>
      </w:r>
      <w:r w:rsidR="00BD70E4" w:rsidRPr="009958A4">
        <w:rPr>
          <w:rFonts w:ascii="Arial" w:hAnsi="Arial" w:cs="Arial"/>
          <w:b/>
        </w:rPr>
        <w:fldChar w:fldCharType="separate"/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BD70E4" w:rsidRPr="009958A4">
        <w:rPr>
          <w:rFonts w:ascii="Arial" w:hAnsi="Arial" w:cs="Arial"/>
          <w:b/>
        </w:rPr>
        <w:fldChar w:fldCharType="end"/>
      </w:r>
      <w:bookmarkStart w:id="18" w:name="Text16"/>
      <w:bookmarkEnd w:id="17"/>
      <w:r w:rsidR="001529E2">
        <w:rPr>
          <w:rFonts w:ascii="Arial" w:hAnsi="Arial" w:cs="Arial"/>
          <w:b/>
        </w:rPr>
        <w:t xml:space="preserve">          </w:t>
      </w:r>
      <w:r w:rsidR="00BD70E4" w:rsidRPr="009958A4">
        <w:rPr>
          <w:rFonts w:ascii="Arial" w:hAnsi="Arial" w:cs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/>
        </w:rPr>
        <w:instrText xml:space="preserve"> FORMTEXT </w:instrText>
      </w:r>
      <w:r w:rsidR="00BD70E4" w:rsidRPr="009958A4">
        <w:rPr>
          <w:rFonts w:ascii="Arial" w:hAnsi="Arial" w:cs="Arial"/>
          <w:b/>
        </w:rPr>
      </w:r>
      <w:r w:rsidR="00BD70E4" w:rsidRPr="009958A4">
        <w:rPr>
          <w:rFonts w:ascii="Arial" w:hAnsi="Arial" w:cs="Arial"/>
          <w:b/>
        </w:rPr>
        <w:fldChar w:fldCharType="separate"/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BD70E4" w:rsidRPr="009958A4">
        <w:rPr>
          <w:rFonts w:ascii="Arial" w:hAnsi="Arial" w:cs="Arial"/>
          <w:b/>
        </w:rPr>
        <w:fldChar w:fldCharType="end"/>
      </w:r>
      <w:bookmarkEnd w:id="18"/>
    </w:p>
    <w:p w:rsidR="0080012F" w:rsidRPr="009958A4" w:rsidRDefault="0080012F">
      <w:pPr>
        <w:tabs>
          <w:tab w:val="left" w:pos="1146"/>
          <w:tab w:val="left" w:pos="6660"/>
          <w:tab w:val="left" w:pos="8460"/>
          <w:tab w:val="left" w:pos="10080"/>
        </w:tabs>
        <w:ind w:left="720" w:hanging="426"/>
        <w:rPr>
          <w:rFonts w:ascii="Arial" w:hAnsi="Arial" w:cs="Arial"/>
          <w:b/>
        </w:rPr>
      </w:pPr>
    </w:p>
    <w:p w:rsidR="0080012F" w:rsidRPr="009958A4" w:rsidRDefault="0080012F">
      <w:pPr>
        <w:tabs>
          <w:tab w:val="left" w:pos="840"/>
          <w:tab w:val="left" w:pos="9774"/>
        </w:tabs>
        <w:ind w:left="414" w:hanging="480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3. </w:t>
      </w:r>
      <w:r w:rsidRPr="009958A4">
        <w:rPr>
          <w:rFonts w:ascii="Arial" w:hAnsi="Arial" w:cs="Arial"/>
        </w:rPr>
        <w:tab/>
        <w:t>Výšku dohodnutej ceny za poskytovanú sociálnu službu môže poskytovateľ upravovať s prihliadnutím na skutočne poskytnutý rozsah poskytovanej služby a ak sa zmenili skutočnosti rozhodujúce na určenie úhrady za sociálnu službu.</w:t>
      </w:r>
    </w:p>
    <w:p w:rsidR="0080012F" w:rsidRPr="009958A4" w:rsidRDefault="0080012F">
      <w:pPr>
        <w:tabs>
          <w:tab w:val="left" w:pos="636"/>
          <w:tab w:val="left" w:pos="852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4. </w:t>
      </w:r>
      <w:r w:rsidRPr="009958A4">
        <w:rPr>
          <w:rFonts w:ascii="Arial" w:hAnsi="Arial" w:cs="Arial"/>
        </w:rPr>
        <w:tab/>
        <w:t>Podrobný rozpis výpočtu ceny za poskytovanie sociálnej služby ju uvedený vo výpočtovom liste, ktorý tvorí prílohu tejto zmluvy.</w:t>
      </w:r>
    </w:p>
    <w:p w:rsidR="0080012F" w:rsidRPr="009958A4" w:rsidRDefault="002F4901">
      <w:pPr>
        <w:tabs>
          <w:tab w:val="left" w:pos="636"/>
          <w:tab w:val="left" w:pos="85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>Po zaplatení úhrady za sociálnu službu musí prijímateľovi sociálnej služby zostať mesačne z jeho príjmu 25% sumy životného minima pre jednu plnoletú fyzickú osobu ustanoveného Zákonom č. 601/2003 Z. z. o životnom minime a o zmene a doplnení niektorých zákonov v znení neskorších predpisov.</w:t>
      </w:r>
    </w:p>
    <w:p w:rsidR="0080012F" w:rsidRPr="009958A4" w:rsidRDefault="0080012F">
      <w:pPr>
        <w:tabs>
          <w:tab w:val="left" w:pos="636"/>
          <w:tab w:val="left" w:pos="852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>6.</w:t>
      </w:r>
      <w:r w:rsidRPr="009958A4">
        <w:rPr>
          <w:rFonts w:ascii="Arial" w:hAnsi="Arial" w:cs="Arial"/>
        </w:rPr>
        <w:tab/>
        <w:t>Prijímateľ sociálnej služby a poskytovateľ sociálnej služby sa dohodli, že ak sa zmenia skutočnosti rozhodujúce na určenie sumy úhrady a platenie úhrady za sociálnu službu, sú povinný uzatvoriť dodatok k zmluve o poskytovaní sociálnej služby.</w:t>
      </w:r>
    </w:p>
    <w:p w:rsidR="0080012F" w:rsidRDefault="0080012F">
      <w:pPr>
        <w:tabs>
          <w:tab w:val="left" w:pos="636"/>
          <w:tab w:val="left" w:pos="852"/>
        </w:tabs>
        <w:ind w:left="426" w:hanging="426"/>
        <w:rPr>
          <w:rFonts w:ascii="Arial" w:hAnsi="Arial" w:cs="Arial"/>
        </w:rPr>
      </w:pPr>
    </w:p>
    <w:p w:rsidR="002F4901" w:rsidRPr="009958A4" w:rsidRDefault="002F4901">
      <w:pPr>
        <w:tabs>
          <w:tab w:val="left" w:pos="636"/>
          <w:tab w:val="left" w:pos="852"/>
        </w:tabs>
        <w:ind w:left="426" w:hanging="426"/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VI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SPÔSOB PLATENIA ZA POSKYTOVANÚ SOCIÁLNU SLUŽBU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 w:rsidP="002F4901">
      <w:pPr>
        <w:numPr>
          <w:ilvl w:val="3"/>
          <w:numId w:val="1"/>
        </w:numPr>
        <w:tabs>
          <w:tab w:val="left" w:pos="720"/>
        </w:tabs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Prijímateľ sociálnej služby sa zaväzuje uhradiť poskytovateľovi sociálnej služby zmluvne dohodnutú cenu za poskytovanú službu za kalendárny mesiac, </w:t>
      </w:r>
      <w:r w:rsidRPr="009958A4">
        <w:rPr>
          <w:rFonts w:ascii="Arial" w:hAnsi="Arial" w:cs="Arial"/>
          <w:b/>
        </w:rPr>
        <w:t>najneskôr do 15. dňa príslušného kalendárneho mesiaca</w:t>
      </w:r>
      <w:r w:rsidRPr="009958A4">
        <w:rPr>
          <w:rFonts w:ascii="Arial" w:hAnsi="Arial" w:cs="Arial"/>
        </w:rPr>
        <w:t xml:space="preserve"> nasledovným spôsobom:</w:t>
      </w:r>
    </w:p>
    <w:p w:rsidR="0080012F" w:rsidRPr="009958A4" w:rsidRDefault="0080012F" w:rsidP="002F4901">
      <w:pPr>
        <w:numPr>
          <w:ilvl w:val="0"/>
          <w:numId w:val="9"/>
        </w:numPr>
        <w:tabs>
          <w:tab w:val="clear" w:pos="72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lastRenderedPageBreak/>
        <w:t>v hotovosti do pokladne zariadenia,</w:t>
      </w:r>
    </w:p>
    <w:p w:rsidR="0080012F" w:rsidRPr="009958A4" w:rsidRDefault="0080012F" w:rsidP="002F4901">
      <w:pPr>
        <w:numPr>
          <w:ilvl w:val="0"/>
          <w:numId w:val="9"/>
        </w:numPr>
        <w:tabs>
          <w:tab w:val="clear" w:pos="72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poštovou poukážkou,</w:t>
      </w:r>
    </w:p>
    <w:p w:rsidR="0080012F" w:rsidRPr="009958A4" w:rsidRDefault="0080012F" w:rsidP="002F4901">
      <w:pPr>
        <w:numPr>
          <w:ilvl w:val="0"/>
          <w:numId w:val="9"/>
        </w:numPr>
        <w:tabs>
          <w:tab w:val="clear" w:pos="72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zo svojho účtu,</w:t>
      </w:r>
    </w:p>
    <w:p w:rsidR="0080012F" w:rsidRPr="009958A4" w:rsidRDefault="0080012F" w:rsidP="002F4901">
      <w:pPr>
        <w:numPr>
          <w:ilvl w:val="0"/>
          <w:numId w:val="9"/>
        </w:numPr>
        <w:tabs>
          <w:tab w:val="clear" w:pos="720"/>
        </w:tabs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zo spoločného depozitného účtu.</w:t>
      </w:r>
    </w:p>
    <w:p w:rsidR="0080012F" w:rsidRPr="009958A4" w:rsidRDefault="0080012F" w:rsidP="002F4901">
      <w:pPr>
        <w:numPr>
          <w:ilvl w:val="3"/>
          <w:numId w:val="1"/>
        </w:numPr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>Prijímateľ sociálnej služby, ktorý neuhrádza zmluvne dohodnutú cenu za poskytovanú službu v hotovosti do pokladne zariadenia uhradí zmluvne dohodnutú cenu na bankový účet Domu pokojnej staroby n.o., Gbely nasledovne:</w:t>
      </w:r>
    </w:p>
    <w:p w:rsidR="0080012F" w:rsidRPr="009958A4" w:rsidRDefault="0080012F" w:rsidP="002F4901">
      <w:pPr>
        <w:ind w:left="426"/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>číslo účtu:</w:t>
      </w:r>
      <w:r w:rsidRPr="009958A4">
        <w:rPr>
          <w:rFonts w:ascii="Arial" w:hAnsi="Arial" w:cs="Arial"/>
          <w:b/>
        </w:rPr>
        <w:tab/>
      </w:r>
      <w:r w:rsidRPr="009958A4">
        <w:rPr>
          <w:rFonts w:ascii="Arial" w:hAnsi="Arial" w:cs="Arial"/>
          <w:b/>
        </w:rPr>
        <w:tab/>
        <w:t>SK72 0900 0000 0002 5403 2395</w:t>
      </w:r>
    </w:p>
    <w:p w:rsidR="0080012F" w:rsidRPr="009958A4" w:rsidRDefault="0080012F" w:rsidP="002F4901">
      <w:pPr>
        <w:ind w:left="426"/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>variabilný symbol:</w:t>
      </w:r>
      <w:r w:rsidRPr="009958A4">
        <w:rPr>
          <w:rFonts w:ascii="Arial" w:hAnsi="Arial" w:cs="Arial"/>
          <w:b/>
        </w:rPr>
        <w:tab/>
        <w:t>dátum narodenia prijímateľa sociálnej služby</w:t>
      </w:r>
    </w:p>
    <w:p w:rsidR="0080012F" w:rsidRPr="009958A4" w:rsidRDefault="0080012F" w:rsidP="002F4901">
      <w:pPr>
        <w:ind w:left="426"/>
        <w:rPr>
          <w:rFonts w:ascii="Arial" w:hAnsi="Arial" w:cs="Arial"/>
          <w:b/>
        </w:rPr>
      </w:pPr>
      <w:r w:rsidRPr="009958A4">
        <w:rPr>
          <w:rFonts w:ascii="Arial" w:hAnsi="Arial" w:cs="Arial"/>
          <w:b/>
        </w:rPr>
        <w:t>poznámka:</w:t>
      </w:r>
      <w:r w:rsidRPr="009958A4">
        <w:rPr>
          <w:rFonts w:ascii="Arial" w:hAnsi="Arial" w:cs="Arial"/>
          <w:b/>
        </w:rPr>
        <w:tab/>
      </w:r>
      <w:r w:rsidRPr="009958A4">
        <w:rPr>
          <w:rFonts w:ascii="Arial" w:hAnsi="Arial" w:cs="Arial"/>
          <w:b/>
        </w:rPr>
        <w:tab/>
        <w:t>meno a priezvisko prijímateľa sociálnej služby</w:t>
      </w:r>
    </w:p>
    <w:p w:rsidR="0080012F" w:rsidRPr="009958A4" w:rsidRDefault="0080012F" w:rsidP="002F4901">
      <w:pPr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3. </w:t>
      </w:r>
      <w:r w:rsidRPr="009958A4">
        <w:rPr>
          <w:rFonts w:ascii="Arial" w:hAnsi="Arial" w:cs="Arial"/>
        </w:rPr>
        <w:tab/>
        <w:t>Pri nástupe do zariadenia uhradí prijímateľ sociálnej služby dohodnutú cenu za poskytovanú sociálnu službu za príslušnú časť prvého mesiaca pobytu prijímateľa sociálnej služby v zariadení v hotovosti do pokladne zariadenia.</w:t>
      </w:r>
    </w:p>
    <w:p w:rsidR="0080012F" w:rsidRPr="009958A4" w:rsidRDefault="0080012F" w:rsidP="002F4901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958A4">
        <w:rPr>
          <w:rFonts w:ascii="Arial" w:hAnsi="Arial" w:cs="Arial"/>
        </w:rPr>
        <w:t>Preplatok za poskytovanú sociálnu službu príslušného mesiaca bude mať prijímateľ sociálnej služby zúčtovaný v nasledujúcom mesiaci, a to znížením predpisu úhrady za poskytovanú sociálnu službu.</w:t>
      </w:r>
    </w:p>
    <w:p w:rsidR="0080012F" w:rsidRPr="009958A4" w:rsidRDefault="0080012F" w:rsidP="002F4901">
      <w:pPr>
        <w:ind w:left="426" w:hanging="426"/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VII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PRÁVA A POVINNOSTI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2F4901" w:rsidRDefault="0080012F">
      <w:pPr>
        <w:numPr>
          <w:ilvl w:val="0"/>
          <w:numId w:val="2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  <w:bCs/>
        </w:rPr>
      </w:pPr>
      <w:r w:rsidRPr="002F4901">
        <w:rPr>
          <w:rFonts w:ascii="Arial" w:hAnsi="Arial" w:cs="Arial"/>
          <w:bCs/>
        </w:rPr>
        <w:t xml:space="preserve">Práva  a povinnosti poskytovateľa sociálnej služby: </w:t>
      </w:r>
    </w:p>
    <w:p w:rsidR="0080012F" w:rsidRPr="002F4901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t>Poskytovateľ sociálnej služby sa zaväzuje poskytovať prijímateľovi sociálnej služby sociálnu službu na odbornej úrovni, v rozsahu uvedenom v článku IV tejto zmluvy.</w:t>
      </w:r>
    </w:p>
    <w:p w:rsidR="0080012F" w:rsidRPr="002F4901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t>Poskytovateľ sociálnej služby sa zaväzuje prihliadať na individuálne potreby prijímateľa sociálnej služby.</w:t>
      </w:r>
    </w:p>
    <w:p w:rsidR="0080012F" w:rsidRPr="002F4901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t>Poskytovateľ sociálnej služby sa zaväzuje aktivizovať prijímateľa sociálnej služby podľa jeho schopností a možností.</w:t>
      </w:r>
    </w:p>
    <w:p w:rsidR="0080012F" w:rsidRPr="002F4901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t>Poskytovateľ sociálnej služby sa zaväzuje spolupracovať s rodinou, obcou a komunitou pri utváraní podmienok na návrat prijímateľa sociálnej služby poskytovanej v zariadení do prirodzeného rodinného prostredia alebo komunitného prostredia s prednostným poskytovaním sociálnej služby terénnou formou, ambulantnou formou alebo týždennou pobytovou formou, a to so súhlasom prijímateľa sociálnej služby a pri rešpektovaní jeho osobných cieľov, potrieb, schopností a zdravotného stavu.</w:t>
      </w:r>
    </w:p>
    <w:p w:rsidR="0080012F" w:rsidRPr="002F4901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t>Poskytovateľ sociálnej služby sa zaväzuje k mlčanlivosti o všetkých skutočnostiach, ktoré sa dozvedel v súvislosti s poskytovaním sociálnej služby prijímateľovi sociálnej služby.</w:t>
      </w:r>
    </w:p>
    <w:p w:rsidR="0080012F" w:rsidRDefault="0080012F" w:rsidP="002F4901">
      <w:pPr>
        <w:numPr>
          <w:ilvl w:val="0"/>
          <w:numId w:val="3"/>
        </w:numPr>
        <w:tabs>
          <w:tab w:val="left" w:pos="1440"/>
          <w:tab w:val="left" w:pos="14760"/>
        </w:tabs>
        <w:ind w:left="851" w:hanging="425"/>
        <w:rPr>
          <w:rFonts w:ascii="Arial" w:hAnsi="Arial" w:cs="Arial"/>
        </w:rPr>
      </w:pPr>
      <w:r w:rsidRPr="002F4901">
        <w:rPr>
          <w:rFonts w:ascii="Arial" w:hAnsi="Arial" w:cs="Arial"/>
        </w:rPr>
        <w:lastRenderedPageBreak/>
        <w:t>Poskytovateľ sociálnej služby zodpovedá za škodu, ktorú v súvislosti s poskytovaním sociálnej služby spôsobí jeho zamestnanec prijímateľovi sociálnej služby.</w:t>
      </w:r>
    </w:p>
    <w:p w:rsidR="002F4901" w:rsidRDefault="002F4901" w:rsidP="002F4901">
      <w:pPr>
        <w:tabs>
          <w:tab w:val="left" w:pos="1440"/>
          <w:tab w:val="left" w:pos="14760"/>
        </w:tabs>
        <w:ind w:left="851"/>
        <w:rPr>
          <w:rFonts w:ascii="Arial" w:hAnsi="Arial" w:cs="Arial"/>
        </w:rPr>
      </w:pPr>
    </w:p>
    <w:p w:rsidR="0080012F" w:rsidRPr="002F4901" w:rsidRDefault="0080012F">
      <w:pPr>
        <w:numPr>
          <w:ilvl w:val="0"/>
          <w:numId w:val="2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  <w:bCs/>
        </w:rPr>
      </w:pPr>
      <w:r w:rsidRPr="002F4901">
        <w:rPr>
          <w:rFonts w:ascii="Arial" w:hAnsi="Arial" w:cs="Arial"/>
          <w:bCs/>
        </w:rPr>
        <w:t xml:space="preserve">Práva  a povinnosti prijímateľa sociálnej služby  : </w:t>
      </w:r>
    </w:p>
    <w:p w:rsidR="0080012F" w:rsidRPr="002F4901" w:rsidRDefault="0080012F" w:rsidP="002F4901">
      <w:pPr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a)</w:t>
      </w:r>
      <w:r w:rsidRPr="002F4901">
        <w:rPr>
          <w:rFonts w:ascii="Arial" w:hAnsi="Arial" w:cs="Arial"/>
        </w:rPr>
        <w:tab/>
        <w:t>Prijímateľ sociálnej služby má právo na kvalitné poskytovanie sociálnej služby v        rozsahu uvedenom v článku IV tejto zmluvy.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Prijímateľ sociálnej služby má právo na utvorenie podmienok na zabezpečenie osobného kontaktu, telefonického kontaktu, písomného kontaktu alebo elektronického kontaktu s osobou, ktorú si sám určí, najmä na účel ochrany jeho práv  a právom chránených záujmov, nadväzovania a udržiavania sociálnych väzieb s rodinou a komunitou a udržiavania partnerských vzťahov.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Prijímateľ sociálnej služby má právo na nenarušovanie svojho osobného priestoru okrem situácie, ktorá neznesie odklad a vstup je nevyhnutný na ochranu života, zdravia alebo majetku, ochranu práv a slobôd iných fyzických osôb alebo ochranu majetku zariadenia.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Prijímateľ sociálnej služby má právo podieľať sa na určovaní životných podmienok v tomto zariadení prostredníctvom zvolených zástupcov prijímateľov sociálnej služby pri úprave domáceho poriadku, pri riešení vecí súvisiacich s podmienkami a kvalitou poskytovania sociálnych služieb a výbere aktivít vykonávaných vo voľnom čase..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 xml:space="preserve">Prijímateľ sociálnej služby vyhlasuje, že nezamlčal žiadne vážne skutočnosti súvisiace s jeho telesným s duševným zdravím, prípadne sociálnou situáciou, ktoré by mohli mať vplyv na poskytovanie sociálnej služby v zariadení.  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Prijímateľ sociálnej služby sa zaväzuje platiť zmluvne dohodnutú cenu za poskytovanú sociálnu službu v dohodnutej výške a termíne.</w:t>
      </w:r>
    </w:p>
    <w:p w:rsidR="0080012F" w:rsidRPr="002F4901" w:rsidRDefault="0080012F" w:rsidP="002F4901">
      <w:pPr>
        <w:numPr>
          <w:ilvl w:val="0"/>
          <w:numId w:val="6"/>
        </w:numPr>
        <w:tabs>
          <w:tab w:val="left" w:pos="1440"/>
          <w:tab w:val="left" w:pos="14799"/>
        </w:tabs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Prijímateľ sociálnej služby zodpovedá za škodu, ktorú spôsobí poskytovateľovi sociálnej služby v súvislosti s poskytovaním sociálnej služby a má povinnosť spôsobenú škodu uhradiť.</w:t>
      </w:r>
    </w:p>
    <w:p w:rsidR="0080012F" w:rsidRDefault="0080012F" w:rsidP="002F4901">
      <w:pPr>
        <w:ind w:left="851" w:hanging="491"/>
        <w:rPr>
          <w:rFonts w:ascii="Arial" w:hAnsi="Arial" w:cs="Arial"/>
        </w:rPr>
      </w:pPr>
      <w:r w:rsidRPr="002F4901">
        <w:rPr>
          <w:rFonts w:ascii="Arial" w:hAnsi="Arial" w:cs="Arial"/>
        </w:rPr>
        <w:t>h)</w:t>
      </w:r>
      <w:r w:rsidRPr="002F4901">
        <w:rPr>
          <w:rFonts w:ascii="Arial" w:hAnsi="Arial" w:cs="Arial"/>
        </w:rPr>
        <w:tab/>
        <w:t>Prijímateľ sociálnej služby má právo na náhradu škody spôsobenej        poskytovateľom sociálnej služby pri poskytovaní sociálnej služby alebo v priamej      súvislosti s ňou.</w:t>
      </w:r>
    </w:p>
    <w:p w:rsidR="002D0A2F" w:rsidRDefault="002D0A2F" w:rsidP="002F4901">
      <w:pPr>
        <w:ind w:left="851" w:hanging="491"/>
        <w:rPr>
          <w:rFonts w:ascii="Arial" w:hAnsi="Arial" w:cs="Arial"/>
        </w:rPr>
      </w:pPr>
    </w:p>
    <w:p w:rsidR="002D0A2F" w:rsidRDefault="002D0A2F" w:rsidP="002F4901">
      <w:pPr>
        <w:ind w:left="851" w:hanging="491"/>
        <w:rPr>
          <w:rFonts w:ascii="Arial" w:hAnsi="Arial" w:cs="Arial"/>
        </w:rPr>
      </w:pPr>
    </w:p>
    <w:p w:rsidR="002D0A2F" w:rsidRDefault="002D0A2F" w:rsidP="002F4901">
      <w:pPr>
        <w:ind w:left="851" w:hanging="491"/>
        <w:rPr>
          <w:rFonts w:ascii="Arial" w:hAnsi="Arial" w:cs="Arial"/>
        </w:rPr>
      </w:pPr>
    </w:p>
    <w:p w:rsidR="002D0A2F" w:rsidRDefault="002D0A2F" w:rsidP="002F4901">
      <w:pPr>
        <w:ind w:left="851" w:hanging="491"/>
        <w:rPr>
          <w:rFonts w:ascii="Arial" w:hAnsi="Arial" w:cs="Arial"/>
        </w:rPr>
      </w:pPr>
    </w:p>
    <w:p w:rsidR="002D0A2F" w:rsidRPr="002F4901" w:rsidRDefault="002D0A2F" w:rsidP="002F4901">
      <w:pPr>
        <w:ind w:left="851" w:hanging="491"/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lastRenderedPageBreak/>
        <w:t>Čl. VIII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OSOBITNÉ  USTANOVENIA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 w:rsidP="002F4901">
      <w:pPr>
        <w:numPr>
          <w:ilvl w:val="0"/>
          <w:numId w:val="8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Zmluva sa uzatvára na dobu neurčitú.</w:t>
      </w:r>
    </w:p>
    <w:p w:rsidR="0080012F" w:rsidRPr="009958A4" w:rsidRDefault="0080012F" w:rsidP="002F4901">
      <w:pPr>
        <w:numPr>
          <w:ilvl w:val="0"/>
          <w:numId w:val="8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Zmluvný vzťah pred uplynutím dohodnutej doby môže skončiť písomnou dohodou zmluvných strán alebo písomným jednostranným vypovedaním zmluvy. Výpoveď musí byť písomná a musí byť doručená druhej strane.</w:t>
      </w:r>
    </w:p>
    <w:p w:rsidR="0080012F" w:rsidRPr="009958A4" w:rsidRDefault="0080012F" w:rsidP="002F4901">
      <w:pPr>
        <w:numPr>
          <w:ilvl w:val="0"/>
          <w:numId w:val="8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Prijímateľ sociálnej služby môže jednostranne vypovedať zmluvu o poskytovaní sociálnej služby kedykoľvek, aj bez uvedenia dôvodu.</w:t>
      </w:r>
    </w:p>
    <w:p w:rsidR="0080012F" w:rsidRPr="009958A4" w:rsidRDefault="0080012F" w:rsidP="002F4901">
      <w:pPr>
        <w:numPr>
          <w:ilvl w:val="0"/>
          <w:numId w:val="8"/>
        </w:numPr>
        <w:tabs>
          <w:tab w:val="left" w:pos="720"/>
          <w:tab w:val="left" w:pos="14205"/>
        </w:tabs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Poskytovateľ sociálnej služby môže jednostranne vypovedať zmluvu o poskytovaní sociálnej služby z dôvodu ak:</w:t>
      </w:r>
    </w:p>
    <w:p w:rsidR="0080012F" w:rsidRPr="009958A4" w:rsidRDefault="0080012F" w:rsidP="002F4901">
      <w:pPr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a) </w:t>
      </w:r>
      <w:r w:rsidR="002F4901">
        <w:rPr>
          <w:rFonts w:ascii="Arial" w:hAnsi="Arial" w:cs="Arial"/>
        </w:rPr>
        <w:tab/>
      </w:r>
      <w:r w:rsidRPr="009958A4">
        <w:rPr>
          <w:rFonts w:ascii="Arial" w:hAnsi="Arial" w:cs="Arial"/>
        </w:rPr>
        <w:t>prijímateľ sociálnej služby hrubo porušuje povinnosti vyplývajúce zo zmluvy o poskytovaní sociálnej služby najmä tým, že hrubo porušuje dobré mravy, čím narúša občianske spolužitie,</w:t>
      </w:r>
    </w:p>
    <w:p w:rsidR="0080012F" w:rsidRPr="009958A4" w:rsidRDefault="0080012F" w:rsidP="002F4901">
      <w:pPr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b)</w:t>
      </w:r>
      <w:r w:rsidRPr="009958A4">
        <w:rPr>
          <w:rFonts w:ascii="Arial" w:hAnsi="Arial" w:cs="Arial"/>
        </w:rPr>
        <w:tab/>
        <w:t xml:space="preserve">prijímateľ sociálnej služby nezaplatí dohodnutú úhradu za poskytovanú sociálnu službu alebo platí len časť dohodnutej úhrady a dlžná suma presiahne trojnásobok dohodnutej mesačnej úhrady,    </w:t>
      </w:r>
    </w:p>
    <w:p w:rsidR="0080012F" w:rsidRPr="009958A4" w:rsidRDefault="0080012F" w:rsidP="002F4901">
      <w:pPr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c)</w:t>
      </w:r>
      <w:r w:rsidRPr="009958A4">
        <w:rPr>
          <w:rFonts w:ascii="Arial" w:hAnsi="Arial" w:cs="Arial"/>
        </w:rPr>
        <w:tab/>
        <w:t xml:space="preserve">prijímateľ sociálnej služby neuzatvorí dodatok k zmluve o poskytovaní sociálnej služby, ak sa zmenia skutočnosti rozhodujúce na určenie sumy úhrady a platenie úhrady za sociálnu službu, </w:t>
      </w:r>
    </w:p>
    <w:p w:rsidR="0080012F" w:rsidRPr="009958A4" w:rsidRDefault="0080012F" w:rsidP="002F4901">
      <w:pPr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d)</w:t>
      </w:r>
      <w:r w:rsidRPr="009958A4">
        <w:rPr>
          <w:rFonts w:ascii="Arial" w:hAnsi="Arial" w:cs="Arial"/>
        </w:rPr>
        <w:tab/>
        <w:t>prevádzka zariadenia je podstatne obmedzená alebo je zmenený účel poskytovanej sociálnej služby tak, že zotrvanie na zmluve o poskytovaní sociálnej služby by pre poskytovateľa sociálnej služby znamenalo zrejmú nevýhodu,</w:t>
      </w:r>
    </w:p>
    <w:p w:rsidR="0080012F" w:rsidRDefault="0080012F" w:rsidP="002F4901">
      <w:pPr>
        <w:ind w:left="851" w:hanging="425"/>
        <w:rPr>
          <w:rFonts w:ascii="Arial" w:hAnsi="Arial" w:cs="Arial"/>
        </w:rPr>
      </w:pPr>
      <w:r w:rsidRPr="009958A4">
        <w:rPr>
          <w:rFonts w:ascii="Arial" w:hAnsi="Arial" w:cs="Arial"/>
        </w:rPr>
        <w:t>e)</w:t>
      </w:r>
      <w:r w:rsidRPr="009958A4">
        <w:rPr>
          <w:rFonts w:ascii="Arial" w:hAnsi="Arial" w:cs="Arial"/>
        </w:rPr>
        <w:tab/>
        <w:t xml:space="preserve">obec rozhodne o zániku odkázanosti prijímateľa sociálnej služby na sociálnu službu.        </w:t>
      </w:r>
    </w:p>
    <w:p w:rsidR="0080012F" w:rsidRPr="009958A4" w:rsidRDefault="0080012F" w:rsidP="002F4901">
      <w:pPr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5.</w:t>
      </w:r>
      <w:r w:rsidRPr="009958A4">
        <w:rPr>
          <w:rFonts w:ascii="Arial" w:hAnsi="Arial" w:cs="Arial"/>
        </w:rPr>
        <w:tab/>
        <w:t>Výpovedná lehota je 30 dní. Výpovedná lehota začína plynúť prvým dňom nasledujúceho mesiaca po doručení výpovede.</w:t>
      </w:r>
    </w:p>
    <w:p w:rsidR="0080012F" w:rsidRPr="009958A4" w:rsidRDefault="0080012F" w:rsidP="002F4901">
      <w:pPr>
        <w:ind w:left="360" w:hanging="360"/>
        <w:rPr>
          <w:rFonts w:ascii="Arial" w:hAnsi="Arial" w:cs="Arial"/>
        </w:rPr>
      </w:pPr>
      <w:r w:rsidRPr="009958A4">
        <w:rPr>
          <w:rFonts w:ascii="Arial" w:hAnsi="Arial" w:cs="Arial"/>
        </w:rPr>
        <w:t>6.</w:t>
      </w:r>
      <w:r w:rsidRPr="009958A4">
        <w:rPr>
          <w:rFonts w:ascii="Arial" w:hAnsi="Arial" w:cs="Arial"/>
        </w:rPr>
        <w:tab/>
        <w:t>Zmluvné strany sú povinné sa vzájomne bezodkladne informovať o všetkých skutočnostiach, ktoré by mohli ovplyvniť plnenie tejto zmluvy.</w:t>
      </w:r>
    </w:p>
    <w:p w:rsidR="0080012F" w:rsidRPr="009958A4" w:rsidRDefault="0080012F">
      <w:pPr>
        <w:ind w:left="705" w:hanging="705"/>
        <w:rPr>
          <w:rFonts w:ascii="Arial" w:hAnsi="Arial" w:cs="Arial"/>
        </w:rPr>
      </w:pP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Čl. IX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ZÁVEREČNÉ  USTANOVENIA</w:t>
      </w:r>
    </w:p>
    <w:p w:rsidR="0080012F" w:rsidRPr="009958A4" w:rsidRDefault="0080012F">
      <w:pPr>
        <w:jc w:val="center"/>
        <w:rPr>
          <w:rFonts w:ascii="Arial" w:hAnsi="Arial" w:cs="Arial"/>
          <w:b/>
          <w:bCs/>
        </w:rPr>
      </w:pPr>
    </w:p>
    <w:p w:rsidR="0080012F" w:rsidRPr="009958A4" w:rsidRDefault="0080012F" w:rsidP="002F4901">
      <w:pPr>
        <w:numPr>
          <w:ilvl w:val="0"/>
          <w:numId w:val="5"/>
        </w:numPr>
        <w:tabs>
          <w:tab w:val="left" w:pos="720"/>
          <w:tab w:val="left" w:pos="894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t>Akékoľvek zmeny a doplnenia tejto zmluvy musia byť vo forme očíslovaných písomných dodatkov.</w:t>
      </w:r>
    </w:p>
    <w:p w:rsidR="0080012F" w:rsidRPr="009958A4" w:rsidRDefault="0080012F" w:rsidP="002F4901">
      <w:pPr>
        <w:numPr>
          <w:ilvl w:val="0"/>
          <w:numId w:val="5"/>
        </w:numPr>
        <w:tabs>
          <w:tab w:val="left" w:pos="360"/>
          <w:tab w:val="left" w:pos="858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t>Neoddeliteľnou súčasťou tejto zmluvy je Príloha č.1 – Výpočtový list.</w:t>
      </w:r>
    </w:p>
    <w:p w:rsidR="0080012F" w:rsidRPr="009958A4" w:rsidRDefault="0080012F" w:rsidP="002F4901">
      <w:pPr>
        <w:numPr>
          <w:ilvl w:val="0"/>
          <w:numId w:val="5"/>
        </w:numPr>
        <w:tabs>
          <w:tab w:val="left" w:pos="720"/>
          <w:tab w:val="left" w:pos="894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t>Právne vzťahy výslovne neupravené touto zmluvou sa riadia zákonom o sociálnych službách a Občianskym zákonníkom.</w:t>
      </w:r>
    </w:p>
    <w:p w:rsidR="0080012F" w:rsidRPr="009958A4" w:rsidRDefault="0080012F" w:rsidP="002F4901">
      <w:pPr>
        <w:numPr>
          <w:ilvl w:val="0"/>
          <w:numId w:val="5"/>
        </w:numPr>
        <w:tabs>
          <w:tab w:val="left" w:pos="720"/>
          <w:tab w:val="left" w:pos="894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lastRenderedPageBreak/>
        <w:t>Zmluva je vyhotovená v štyroch rovnopisoch, z ktorých tri sú určené pre poskytovateľa sociálnej služby a jeden pre prijímateľa sociálnej služby.</w:t>
      </w:r>
    </w:p>
    <w:p w:rsidR="0080012F" w:rsidRPr="009958A4" w:rsidRDefault="0080012F" w:rsidP="002F4901">
      <w:pPr>
        <w:numPr>
          <w:ilvl w:val="0"/>
          <w:numId w:val="5"/>
        </w:numPr>
        <w:tabs>
          <w:tab w:val="left" w:pos="360"/>
          <w:tab w:val="left" w:pos="858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t>Zmluva nadobúda platnosť dňom podpisu oboma zmluvnými stranami.</w:t>
      </w:r>
    </w:p>
    <w:p w:rsidR="0080012F" w:rsidRPr="009958A4" w:rsidRDefault="0080012F" w:rsidP="002F4901">
      <w:pPr>
        <w:numPr>
          <w:ilvl w:val="0"/>
          <w:numId w:val="5"/>
        </w:numPr>
        <w:tabs>
          <w:tab w:val="left" w:pos="720"/>
          <w:tab w:val="left" w:pos="8940"/>
        </w:tabs>
        <w:ind w:left="360"/>
        <w:rPr>
          <w:rFonts w:ascii="Arial" w:hAnsi="Arial" w:cs="Arial"/>
        </w:rPr>
      </w:pPr>
      <w:r w:rsidRPr="009958A4">
        <w:rPr>
          <w:rFonts w:ascii="Arial" w:hAnsi="Arial" w:cs="Arial"/>
        </w:rPr>
        <w:t>Zmluvné strany vyhlasujú, že zmluvu uzatvorili na základe ich slobodnej vôle, zmluva nebola uzatvorená v tiesni za nápadne nevýhodných podmienok, zmluvu si prečítali, jej obsahu rozumejú a na znak súhlasu zmluvu podpisujú.</w:t>
      </w:r>
    </w:p>
    <w:p w:rsidR="0080012F" w:rsidRPr="009958A4" w:rsidRDefault="0080012F">
      <w:pPr>
        <w:tabs>
          <w:tab w:val="left" w:pos="9240"/>
        </w:tabs>
        <w:ind w:left="660" w:hanging="360"/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V Gbeloch dňa </w:t>
      </w:r>
      <w:bookmarkStart w:id="19" w:name="Text17"/>
      <w:r w:rsidR="00BD70E4" w:rsidRPr="009958A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19"/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      za prijímateľa sociálnej služby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  <w:t xml:space="preserve">    za poskytovateľa sociálnej služby</w:t>
      </w: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   ___________________________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2D0A2F">
        <w:rPr>
          <w:rFonts w:ascii="Arial" w:hAnsi="Arial" w:cs="Arial"/>
        </w:rPr>
        <w:t xml:space="preserve">                      </w:t>
      </w:r>
      <w:r w:rsidRPr="009958A4">
        <w:rPr>
          <w:rFonts w:ascii="Arial" w:hAnsi="Arial" w:cs="Arial"/>
        </w:rPr>
        <w:t>___________________________</w:t>
      </w:r>
    </w:p>
    <w:p w:rsidR="0080012F" w:rsidRPr="009958A4" w:rsidRDefault="00C96E54">
      <w:pPr>
        <w:rPr>
          <w:rFonts w:ascii="Arial" w:hAnsi="Arial" w:cs="Arial"/>
        </w:rPr>
      </w:pPr>
      <w:r w:rsidRPr="009958A4">
        <w:rPr>
          <w:rFonts w:ascii="Arial" w:hAnsi="Arial" w:cs="Arial"/>
        </w:rPr>
        <w:tab/>
      </w:r>
      <w:r w:rsidR="00BD70E4" w:rsidRPr="009958A4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1C6E81" w:rsidRPr="009958A4">
        <w:rPr>
          <w:rFonts w:ascii="Arial" w:hAnsi="Arial" w:cs="Arial"/>
        </w:rPr>
        <w:t> </w:t>
      </w:r>
      <w:r w:rsidR="001C6E81" w:rsidRPr="009958A4">
        <w:rPr>
          <w:rFonts w:ascii="Arial" w:hAnsi="Arial" w:cs="Arial"/>
        </w:rPr>
        <w:t> </w:t>
      </w:r>
      <w:r w:rsidR="001C6E81" w:rsidRPr="009958A4">
        <w:rPr>
          <w:rFonts w:ascii="Arial" w:hAnsi="Arial" w:cs="Arial"/>
        </w:rPr>
        <w:t> </w:t>
      </w:r>
      <w:r w:rsidR="001C6E81" w:rsidRPr="009958A4">
        <w:rPr>
          <w:rFonts w:ascii="Arial" w:hAnsi="Arial" w:cs="Arial"/>
        </w:rPr>
        <w:t> </w:t>
      </w:r>
      <w:r w:rsidR="001C6E81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0"/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ab/>
      </w:r>
      <w:r w:rsidR="005D6443" w:rsidRPr="009958A4">
        <w:rPr>
          <w:rFonts w:ascii="Arial" w:hAnsi="Arial" w:cs="Arial"/>
        </w:rPr>
        <w:tab/>
      </w:r>
      <w:r w:rsidR="0080012F" w:rsidRPr="009958A4">
        <w:rPr>
          <w:rFonts w:ascii="Arial" w:hAnsi="Arial" w:cs="Arial"/>
        </w:rPr>
        <w:t>Ing. Petra Krbicová</w:t>
      </w:r>
    </w:p>
    <w:p w:rsidR="0080012F" w:rsidRPr="009958A4" w:rsidRDefault="0080012F">
      <w:pPr>
        <w:rPr>
          <w:rFonts w:ascii="Arial" w:hAnsi="Arial" w:cs="Arial"/>
        </w:rPr>
      </w:pP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5D6443" w:rsidRPr="009958A4">
        <w:rPr>
          <w:rFonts w:ascii="Arial" w:hAnsi="Arial" w:cs="Arial"/>
        </w:rPr>
        <w:tab/>
      </w:r>
      <w:r w:rsidR="001529E2">
        <w:rPr>
          <w:rFonts w:ascii="Arial" w:hAnsi="Arial" w:cs="Arial"/>
        </w:rPr>
        <w:t xml:space="preserve">      </w:t>
      </w:r>
      <w:r w:rsidRPr="009958A4">
        <w:rPr>
          <w:rFonts w:ascii="Arial" w:hAnsi="Arial" w:cs="Arial"/>
        </w:rPr>
        <w:t xml:space="preserve">  riaditeľka</w:t>
      </w: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</w:pPr>
    </w:p>
    <w:p w:rsidR="0080012F" w:rsidRPr="009958A4" w:rsidRDefault="0080012F">
      <w:pPr>
        <w:rPr>
          <w:rFonts w:ascii="Arial" w:hAnsi="Arial" w:cs="Arial"/>
        </w:rPr>
        <w:sectPr w:rsidR="0080012F" w:rsidRPr="009958A4"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:rsidR="0080012F" w:rsidRPr="009958A4" w:rsidRDefault="0080012F" w:rsidP="002414BE">
      <w:pPr>
        <w:spacing w:line="276" w:lineRule="auto"/>
        <w:jc w:val="right"/>
        <w:rPr>
          <w:rFonts w:ascii="Arial" w:hAnsi="Arial" w:cs="Arial"/>
        </w:rPr>
      </w:pPr>
      <w:r w:rsidRPr="009958A4">
        <w:rPr>
          <w:rFonts w:ascii="Arial" w:hAnsi="Arial" w:cs="Arial"/>
        </w:rPr>
        <w:lastRenderedPageBreak/>
        <w:t>Príloha č. 1</w:t>
      </w:r>
    </w:p>
    <w:p w:rsidR="0080012F" w:rsidRPr="009958A4" w:rsidRDefault="0080012F" w:rsidP="002414BE">
      <w:pPr>
        <w:spacing w:line="276" w:lineRule="auto"/>
        <w:jc w:val="right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k zmluve č. </w:t>
      </w:r>
      <w:bookmarkStart w:id="21" w:name="Text52"/>
      <w:r w:rsidR="00BD70E4" w:rsidRPr="009958A4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1"/>
      <w:r w:rsidRPr="009958A4">
        <w:rPr>
          <w:rFonts w:ascii="Arial" w:hAnsi="Arial" w:cs="Arial"/>
        </w:rPr>
        <w:t xml:space="preserve">, zo dňa </w:t>
      </w:r>
      <w:bookmarkStart w:id="22" w:name="Text51"/>
      <w:r w:rsidR="00BD70E4" w:rsidRPr="009958A4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1529E2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2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</w:p>
    <w:p w:rsidR="0080012F" w:rsidRPr="009958A4" w:rsidRDefault="0080012F" w:rsidP="002414BE">
      <w:pPr>
        <w:spacing w:line="276" w:lineRule="auto"/>
        <w:jc w:val="center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Výpočtový list za poskytovanú sociálnu službu stanovenú podľa zákona o sociálnych službách a podľa Všeobecne záväzného nariadenia Mesta Gbely č. 1/2012 o úhradách za poskytovanie sociálnych služieb</w:t>
      </w: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meno a priezvisko </w:t>
      </w: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prijímateľa sociálnej služby:    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bookmarkStart w:id="23" w:name="Text18"/>
      <w:r w:rsidR="00BD70E4" w:rsidRPr="009958A4">
        <w:rPr>
          <w:rFonts w:ascii="Arial" w:hAnsi="Arial" w:cs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/>
        </w:rPr>
        <w:instrText xml:space="preserve"> FORMTEXT </w:instrText>
      </w:r>
      <w:r w:rsidR="00BD70E4" w:rsidRPr="009958A4">
        <w:rPr>
          <w:rFonts w:ascii="Arial" w:hAnsi="Arial" w:cs="Arial"/>
          <w:b/>
        </w:rPr>
      </w:r>
      <w:r w:rsidR="00BD70E4" w:rsidRPr="009958A4">
        <w:rPr>
          <w:rFonts w:ascii="Arial" w:hAnsi="Arial" w:cs="Arial"/>
          <w:b/>
        </w:rPr>
        <w:fldChar w:fldCharType="separate"/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270DF7" w:rsidRPr="009958A4">
        <w:rPr>
          <w:rFonts w:ascii="Arial" w:hAnsi="Arial" w:cs="Arial"/>
          <w:b/>
        </w:rPr>
        <w:t> </w:t>
      </w:r>
      <w:r w:rsidR="00BD70E4" w:rsidRPr="009958A4">
        <w:rPr>
          <w:rFonts w:ascii="Arial" w:hAnsi="Arial" w:cs="Arial"/>
          <w:b/>
        </w:rPr>
        <w:fldChar w:fldCharType="end"/>
      </w:r>
      <w:bookmarkEnd w:id="23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dátum narodenia: 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bookmarkStart w:id="24" w:name="Text19"/>
      <w:r w:rsidR="00BD70E4" w:rsidRPr="009958A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4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>miesto poskytovania sociálnej služby:</w:t>
      </w:r>
      <w:r w:rsidRPr="009958A4">
        <w:rPr>
          <w:rFonts w:ascii="Arial" w:hAnsi="Arial" w:cs="Arial"/>
        </w:rPr>
        <w:tab/>
      </w:r>
      <w:r w:rsidR="00BD70E4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5" w:name="Text64"/>
      <w:r w:rsidR="00621112">
        <w:rPr>
          <w:rFonts w:ascii="Arial" w:hAnsi="Arial" w:cs="Arial"/>
        </w:rPr>
        <w:instrText xml:space="preserve"> FORMTEXT </w:instrText>
      </w:r>
      <w:r w:rsidR="00BD70E4">
        <w:rPr>
          <w:rFonts w:ascii="Arial" w:hAnsi="Arial" w:cs="Arial"/>
        </w:rPr>
      </w:r>
      <w:r w:rsidR="00BD70E4">
        <w:rPr>
          <w:rFonts w:ascii="Arial" w:hAnsi="Arial" w:cs="Arial"/>
        </w:rPr>
        <w:fldChar w:fldCharType="separate"/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BD70E4">
        <w:rPr>
          <w:rFonts w:ascii="Arial" w:hAnsi="Arial" w:cs="Arial"/>
        </w:rPr>
        <w:fldChar w:fldCharType="end"/>
      </w:r>
      <w:bookmarkEnd w:id="25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>druh služby: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BD70E4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6" w:name="Text65"/>
      <w:r w:rsidR="00621112">
        <w:rPr>
          <w:rFonts w:ascii="Arial" w:hAnsi="Arial" w:cs="Arial"/>
        </w:rPr>
        <w:instrText xml:space="preserve"> FORMTEXT </w:instrText>
      </w:r>
      <w:r w:rsidR="00BD70E4">
        <w:rPr>
          <w:rFonts w:ascii="Arial" w:hAnsi="Arial" w:cs="Arial"/>
        </w:rPr>
      </w:r>
      <w:r w:rsidR="00BD70E4">
        <w:rPr>
          <w:rFonts w:ascii="Arial" w:hAnsi="Arial" w:cs="Arial"/>
        </w:rPr>
        <w:fldChar w:fldCharType="separate"/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BD70E4">
        <w:rPr>
          <w:rFonts w:ascii="Arial" w:hAnsi="Arial" w:cs="Arial"/>
        </w:rPr>
        <w:fldChar w:fldCharType="end"/>
      </w:r>
      <w:bookmarkEnd w:id="26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>forma služby: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BD70E4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7" w:name="Text66"/>
      <w:r w:rsidR="00621112">
        <w:rPr>
          <w:rFonts w:ascii="Arial" w:hAnsi="Arial" w:cs="Arial"/>
        </w:rPr>
        <w:instrText xml:space="preserve"> FORMTEXT </w:instrText>
      </w:r>
      <w:r w:rsidR="00BD70E4">
        <w:rPr>
          <w:rFonts w:ascii="Arial" w:hAnsi="Arial" w:cs="Arial"/>
        </w:rPr>
      </w:r>
      <w:r w:rsidR="00BD70E4">
        <w:rPr>
          <w:rFonts w:ascii="Arial" w:hAnsi="Arial" w:cs="Arial"/>
        </w:rPr>
        <w:fldChar w:fldCharType="separate"/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621112">
        <w:rPr>
          <w:rFonts w:ascii="Arial" w:hAnsi="Arial" w:cs="Arial"/>
          <w:noProof/>
        </w:rPr>
        <w:t> </w:t>
      </w:r>
      <w:r w:rsidR="00BD70E4">
        <w:rPr>
          <w:rFonts w:ascii="Arial" w:hAnsi="Arial" w:cs="Arial"/>
        </w:rPr>
        <w:fldChar w:fldCharType="end"/>
      </w:r>
      <w:bookmarkEnd w:id="27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>stupeň odkázanosti: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bookmarkStart w:id="28" w:name="Text23"/>
      <w:r w:rsidR="00BD70E4" w:rsidRPr="009958A4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8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>výška dôchodku: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="00BD70E4" w:rsidRPr="009958A4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9" w:name="Text57"/>
      <w:r w:rsidR="005D6443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29"/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zostatok dôchodku po odpočítaní </w:t>
      </w:r>
    </w:p>
    <w:p w:rsidR="0080012F" w:rsidRPr="009958A4" w:rsidRDefault="0080012F" w:rsidP="002414BE">
      <w:pPr>
        <w:spacing w:line="276" w:lineRule="auto"/>
        <w:rPr>
          <w:rFonts w:ascii="Arial" w:hAnsi="Arial" w:cs="Arial"/>
          <w:b/>
          <w:bCs/>
        </w:rPr>
      </w:pPr>
      <w:r w:rsidRPr="009958A4">
        <w:rPr>
          <w:rFonts w:ascii="Arial" w:hAnsi="Arial" w:cs="Arial"/>
        </w:rPr>
        <w:t>sumy životného minima:</w:t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bookmarkStart w:id="30" w:name="Text24"/>
      <w:r w:rsidR="00BD70E4" w:rsidRPr="009958A4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FC62E1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30"/>
    </w:p>
    <w:p w:rsidR="00621112" w:rsidRDefault="00621112" w:rsidP="002414BE">
      <w:pPr>
        <w:spacing w:line="276" w:lineRule="auto"/>
        <w:ind w:left="360" w:hanging="360"/>
        <w:rPr>
          <w:rFonts w:ascii="Arial" w:hAnsi="Arial" w:cs="Arial"/>
          <w:b/>
          <w:bCs/>
        </w:rPr>
      </w:pP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 xml:space="preserve">1. </w:t>
      </w:r>
      <w:r w:rsidRPr="009958A4">
        <w:rPr>
          <w:rFonts w:ascii="Arial" w:hAnsi="Arial" w:cs="Arial"/>
          <w:b/>
          <w:bCs/>
        </w:rPr>
        <w:tab/>
        <w:t>Výpočet mesačnej úhrady za pomoc pri odkázanosti fyzickej osoby na pomoc inej fyzickej osoby</w:t>
      </w:r>
    </w:p>
    <w:p w:rsidR="0080012F" w:rsidRPr="009958A4" w:rsidRDefault="0080012F" w:rsidP="002414BE">
      <w:pPr>
        <w:spacing w:line="276" w:lineRule="auto"/>
        <w:ind w:firstLine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>mesačná úhrada</w:t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bookmarkStart w:id="31" w:name="Text25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1"/>
    </w:p>
    <w:p w:rsidR="00C96E54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/>
          <w:bCs/>
          <w:iCs/>
        </w:rPr>
        <w:t xml:space="preserve">2. </w:t>
      </w:r>
      <w:r w:rsidRPr="009958A4">
        <w:rPr>
          <w:rFonts w:ascii="Arial" w:hAnsi="Arial" w:cs="Arial"/>
          <w:b/>
          <w:bCs/>
          <w:iCs/>
        </w:rPr>
        <w:tab/>
        <w:t>Ubytovanie –</w:t>
      </w:r>
      <w:r w:rsidR="00BD70E4">
        <w:rPr>
          <w:rFonts w:ascii="Arial" w:hAnsi="Arial" w:cs="Arial"/>
          <w:b/>
          <w:bCs/>
          <w:iCs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2" w:name="Text63"/>
      <w:r w:rsidR="00621112">
        <w:rPr>
          <w:rFonts w:ascii="Arial" w:hAnsi="Arial" w:cs="Arial"/>
          <w:b/>
          <w:bCs/>
          <w:iCs/>
        </w:rPr>
        <w:instrText xml:space="preserve"> FORMTEXT </w:instrText>
      </w:r>
      <w:r w:rsidR="00BD70E4">
        <w:rPr>
          <w:rFonts w:ascii="Arial" w:hAnsi="Arial" w:cs="Arial"/>
          <w:b/>
          <w:bCs/>
          <w:iCs/>
        </w:rPr>
      </w:r>
      <w:r w:rsidR="00BD70E4">
        <w:rPr>
          <w:rFonts w:ascii="Arial" w:hAnsi="Arial" w:cs="Arial"/>
          <w:b/>
          <w:bCs/>
          <w:iCs/>
        </w:rPr>
        <w:fldChar w:fldCharType="separate"/>
      </w:r>
      <w:r w:rsidR="00621112">
        <w:rPr>
          <w:rFonts w:ascii="Arial" w:hAnsi="Arial" w:cs="Arial"/>
          <w:b/>
          <w:bCs/>
          <w:iCs/>
          <w:noProof/>
        </w:rPr>
        <w:t> </w:t>
      </w:r>
      <w:r w:rsidR="00621112">
        <w:rPr>
          <w:rFonts w:ascii="Arial" w:hAnsi="Arial" w:cs="Arial"/>
          <w:b/>
          <w:bCs/>
          <w:iCs/>
          <w:noProof/>
        </w:rPr>
        <w:t> </w:t>
      </w:r>
      <w:r w:rsidR="00621112">
        <w:rPr>
          <w:rFonts w:ascii="Arial" w:hAnsi="Arial" w:cs="Arial"/>
          <w:b/>
          <w:bCs/>
          <w:iCs/>
          <w:noProof/>
        </w:rPr>
        <w:t> </w:t>
      </w:r>
      <w:r w:rsidR="00621112">
        <w:rPr>
          <w:rFonts w:ascii="Arial" w:hAnsi="Arial" w:cs="Arial"/>
          <w:b/>
          <w:bCs/>
          <w:iCs/>
          <w:noProof/>
        </w:rPr>
        <w:t> </w:t>
      </w:r>
      <w:r w:rsidR="00621112">
        <w:rPr>
          <w:rFonts w:ascii="Arial" w:hAnsi="Arial" w:cs="Arial"/>
          <w:b/>
          <w:bCs/>
          <w:iCs/>
          <w:noProof/>
        </w:rPr>
        <w:t> </w:t>
      </w:r>
      <w:r w:rsidR="00BD70E4">
        <w:rPr>
          <w:rFonts w:ascii="Arial" w:hAnsi="Arial" w:cs="Arial"/>
          <w:b/>
          <w:bCs/>
          <w:iCs/>
        </w:rPr>
        <w:fldChar w:fldCharType="end"/>
      </w:r>
      <w:bookmarkEnd w:id="32"/>
      <w:r w:rsidR="00C96E54" w:rsidRPr="009958A4">
        <w:rPr>
          <w:rFonts w:ascii="Arial" w:hAnsi="Arial" w:cs="Arial"/>
          <w:b/>
          <w:bCs/>
          <w:iCs/>
        </w:rPr>
        <w:t>izba</w:t>
      </w: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Cs/>
          <w:iCs/>
        </w:rPr>
        <w:tab/>
        <w:t>mesačná úhrada</w:t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bookmarkStart w:id="33" w:name="Text26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3"/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/>
          <w:bCs/>
          <w:iCs/>
        </w:rPr>
        <w:t xml:space="preserve">3. </w:t>
      </w:r>
      <w:r w:rsidRPr="009958A4">
        <w:rPr>
          <w:rFonts w:ascii="Arial" w:hAnsi="Arial" w:cs="Arial"/>
          <w:b/>
          <w:bCs/>
          <w:iCs/>
        </w:rPr>
        <w:tab/>
        <w:t>Stravovanie na základe počtu odobratých jedál</w:t>
      </w: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Cs/>
          <w:iCs/>
        </w:rPr>
        <w:tab/>
        <w:t>druh stravy</w:t>
      </w:r>
      <w:bookmarkStart w:id="34" w:name="Text62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D23236"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4"/>
      <w:r w:rsidR="00AB28EA" w:rsidRPr="009958A4">
        <w:rPr>
          <w:rFonts w:ascii="Arial" w:hAnsi="Arial" w:cs="Arial"/>
          <w:bCs/>
          <w:iCs/>
        </w:rPr>
        <w:t>, celodenná strava</w:t>
      </w: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/>
          <w:bCs/>
          <w:iCs/>
        </w:rPr>
        <w:tab/>
      </w: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  <w:t>denná sadzba</w:t>
      </w:r>
      <w:r w:rsidRPr="009958A4">
        <w:rPr>
          <w:rFonts w:ascii="Arial" w:hAnsi="Arial" w:cs="Arial"/>
          <w:bCs/>
          <w:iCs/>
        </w:rPr>
        <w:tab/>
        <w:t xml:space="preserve">     mesačná úhrada 30 dní   mesačná úhrada 31 dní</w:t>
      </w:r>
    </w:p>
    <w:p w:rsidR="0080012F" w:rsidRPr="009958A4" w:rsidRDefault="0080012F" w:rsidP="002414BE">
      <w:pPr>
        <w:tabs>
          <w:tab w:val="left" w:pos="2700"/>
          <w:tab w:val="left" w:pos="4860"/>
          <w:tab w:val="left" w:pos="7200"/>
        </w:tabs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  <w:t>raňajky</w:t>
      </w:r>
      <w:r w:rsidRPr="009958A4">
        <w:rPr>
          <w:rFonts w:ascii="Arial" w:hAnsi="Arial" w:cs="Arial"/>
          <w:bCs/>
          <w:iCs/>
        </w:rPr>
        <w:tab/>
      </w:r>
      <w:bookmarkStart w:id="35" w:name="Text27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5"/>
      <w:r w:rsidRPr="009958A4">
        <w:rPr>
          <w:rFonts w:ascii="Arial" w:hAnsi="Arial" w:cs="Arial"/>
          <w:bCs/>
          <w:iCs/>
        </w:rPr>
        <w:tab/>
      </w:r>
      <w:bookmarkStart w:id="36" w:name="Text32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6"/>
      <w:r w:rsidRPr="009958A4">
        <w:rPr>
          <w:rFonts w:ascii="Arial" w:hAnsi="Arial" w:cs="Arial"/>
          <w:bCs/>
          <w:iCs/>
        </w:rPr>
        <w:tab/>
      </w:r>
      <w:bookmarkStart w:id="37" w:name="Text37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7"/>
    </w:p>
    <w:p w:rsidR="0080012F" w:rsidRPr="009958A4" w:rsidRDefault="0080012F" w:rsidP="002414BE">
      <w:pPr>
        <w:tabs>
          <w:tab w:val="left" w:pos="2700"/>
          <w:tab w:val="left" w:pos="4860"/>
          <w:tab w:val="left" w:pos="7200"/>
        </w:tabs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  <w:t>obed</w:t>
      </w:r>
      <w:r w:rsidRPr="009958A4">
        <w:rPr>
          <w:rFonts w:ascii="Arial" w:hAnsi="Arial" w:cs="Arial"/>
          <w:bCs/>
          <w:iCs/>
        </w:rPr>
        <w:tab/>
      </w:r>
      <w:bookmarkStart w:id="38" w:name="Text28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8"/>
      <w:r w:rsidRPr="009958A4">
        <w:rPr>
          <w:rFonts w:ascii="Arial" w:hAnsi="Arial" w:cs="Arial"/>
          <w:bCs/>
          <w:iCs/>
        </w:rPr>
        <w:tab/>
      </w:r>
      <w:bookmarkStart w:id="39" w:name="Text33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39"/>
      <w:r w:rsidRPr="009958A4">
        <w:rPr>
          <w:rFonts w:ascii="Arial" w:hAnsi="Arial" w:cs="Arial"/>
          <w:bCs/>
          <w:iCs/>
        </w:rPr>
        <w:tab/>
      </w:r>
      <w:bookmarkStart w:id="40" w:name="Text38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0"/>
    </w:p>
    <w:p w:rsidR="0080012F" w:rsidRPr="009958A4" w:rsidRDefault="0080012F" w:rsidP="002414BE">
      <w:pPr>
        <w:tabs>
          <w:tab w:val="left" w:pos="2700"/>
          <w:tab w:val="left" w:pos="4860"/>
          <w:tab w:val="left" w:pos="7200"/>
        </w:tabs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  <w:t>olovrant</w:t>
      </w:r>
      <w:r w:rsidRPr="009958A4">
        <w:rPr>
          <w:rFonts w:ascii="Arial" w:hAnsi="Arial" w:cs="Arial"/>
          <w:bCs/>
          <w:iCs/>
        </w:rPr>
        <w:tab/>
      </w:r>
      <w:bookmarkStart w:id="41" w:name="Text29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1"/>
      <w:r w:rsidRPr="009958A4">
        <w:rPr>
          <w:rFonts w:ascii="Arial" w:hAnsi="Arial" w:cs="Arial"/>
          <w:bCs/>
          <w:iCs/>
        </w:rPr>
        <w:tab/>
      </w:r>
      <w:bookmarkStart w:id="42" w:name="Text34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2"/>
      <w:r w:rsidRPr="009958A4">
        <w:rPr>
          <w:rFonts w:ascii="Arial" w:hAnsi="Arial" w:cs="Arial"/>
          <w:bCs/>
          <w:iCs/>
        </w:rPr>
        <w:tab/>
      </w:r>
      <w:bookmarkStart w:id="43" w:name="Text39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3"/>
    </w:p>
    <w:p w:rsidR="0080012F" w:rsidRPr="009958A4" w:rsidRDefault="0080012F" w:rsidP="002414BE">
      <w:pPr>
        <w:tabs>
          <w:tab w:val="left" w:pos="2700"/>
          <w:tab w:val="left" w:pos="4860"/>
          <w:tab w:val="left" w:pos="7200"/>
        </w:tabs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  <w:t>večera</w:t>
      </w:r>
      <w:bookmarkStart w:id="44" w:name="Text30"/>
      <w:r w:rsidRPr="009958A4">
        <w:rPr>
          <w:rFonts w:ascii="Arial" w:hAnsi="Arial" w:cs="Arial"/>
          <w:bCs/>
          <w:iCs/>
        </w:rPr>
        <w:tab/>
      </w:r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bookmarkStart w:id="45" w:name="_GoBack"/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bookmarkEnd w:id="45"/>
      <w:r w:rsidR="00BD70E4" w:rsidRPr="009958A4">
        <w:rPr>
          <w:rFonts w:ascii="Arial" w:hAnsi="Arial" w:cs="Arial"/>
          <w:bCs/>
          <w:iCs/>
        </w:rPr>
        <w:fldChar w:fldCharType="end"/>
      </w:r>
      <w:bookmarkEnd w:id="44"/>
      <w:r w:rsidRPr="009958A4">
        <w:rPr>
          <w:rFonts w:ascii="Arial" w:hAnsi="Arial" w:cs="Arial"/>
          <w:bCs/>
          <w:iCs/>
        </w:rPr>
        <w:tab/>
      </w:r>
      <w:bookmarkStart w:id="46" w:name="Text35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6"/>
      <w:r w:rsidRPr="009958A4">
        <w:rPr>
          <w:rFonts w:ascii="Arial" w:hAnsi="Arial" w:cs="Arial"/>
          <w:bCs/>
          <w:iCs/>
        </w:rPr>
        <w:tab/>
      </w:r>
      <w:bookmarkStart w:id="47" w:name="Text40"/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7"/>
    </w:p>
    <w:p w:rsidR="005D6443" w:rsidRDefault="0080012F" w:rsidP="002414BE">
      <w:pPr>
        <w:tabs>
          <w:tab w:val="left" w:pos="360"/>
          <w:tab w:val="left" w:pos="2340"/>
          <w:tab w:val="left" w:pos="4500"/>
          <w:tab w:val="left" w:pos="6840"/>
        </w:tabs>
        <w:spacing w:line="276" w:lineRule="auto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</w:r>
      <w:r w:rsidR="005D6443" w:rsidRPr="009958A4">
        <w:rPr>
          <w:rFonts w:ascii="Arial" w:hAnsi="Arial" w:cs="Arial"/>
          <w:bCs/>
          <w:iCs/>
        </w:rPr>
        <w:t>II. večera</w:t>
      </w:r>
      <w:r w:rsidR="005D6443" w:rsidRPr="009958A4">
        <w:rPr>
          <w:rFonts w:ascii="Arial" w:hAnsi="Arial" w:cs="Arial"/>
          <w:bCs/>
          <w:iCs/>
        </w:rPr>
        <w:tab/>
      </w:r>
      <w:r w:rsidR="001529E2">
        <w:rPr>
          <w:rFonts w:ascii="Arial" w:hAnsi="Arial" w:cs="Arial"/>
          <w:bCs/>
          <w:iCs/>
        </w:rPr>
        <w:t xml:space="preserve">      </w:t>
      </w:r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8" w:name="Text59"/>
      <w:r w:rsidR="005D6443"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8"/>
      <w:r w:rsidR="005D6443" w:rsidRPr="009958A4">
        <w:rPr>
          <w:rFonts w:ascii="Arial" w:hAnsi="Arial" w:cs="Arial"/>
          <w:bCs/>
          <w:iCs/>
        </w:rPr>
        <w:tab/>
      </w:r>
      <w:r w:rsidR="001529E2">
        <w:rPr>
          <w:rFonts w:ascii="Arial" w:hAnsi="Arial" w:cs="Arial"/>
          <w:bCs/>
          <w:iCs/>
        </w:rPr>
        <w:t xml:space="preserve">      </w:t>
      </w:r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9" w:name="Text60"/>
      <w:r w:rsidR="005D6443"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49"/>
      <w:r w:rsidR="005D6443" w:rsidRPr="009958A4">
        <w:rPr>
          <w:rFonts w:ascii="Arial" w:hAnsi="Arial" w:cs="Arial"/>
          <w:bCs/>
          <w:iCs/>
        </w:rPr>
        <w:tab/>
      </w:r>
      <w:r w:rsidR="001529E2">
        <w:rPr>
          <w:rFonts w:ascii="Arial" w:hAnsi="Arial" w:cs="Arial"/>
          <w:bCs/>
          <w:iCs/>
        </w:rPr>
        <w:t xml:space="preserve">      </w:t>
      </w:r>
      <w:r w:rsidR="00BD70E4" w:rsidRPr="009958A4">
        <w:rPr>
          <w:rFonts w:ascii="Arial" w:hAnsi="Arial" w:cs="Arial"/>
          <w:bCs/>
          <w:iCs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0" w:name="Text61"/>
      <w:r w:rsidR="005D6443" w:rsidRPr="009958A4">
        <w:rPr>
          <w:rFonts w:ascii="Arial" w:hAnsi="Arial" w:cs="Arial"/>
          <w:bCs/>
          <w:iCs/>
        </w:rPr>
        <w:instrText xml:space="preserve"> FORMTEXT </w:instrText>
      </w:r>
      <w:r w:rsidR="00BD70E4" w:rsidRPr="009958A4">
        <w:rPr>
          <w:rFonts w:ascii="Arial" w:hAnsi="Arial" w:cs="Arial"/>
          <w:bCs/>
          <w:iCs/>
        </w:rPr>
      </w:r>
      <w:r w:rsidR="00BD70E4" w:rsidRPr="009958A4">
        <w:rPr>
          <w:rFonts w:ascii="Arial" w:hAnsi="Arial" w:cs="Arial"/>
          <w:bCs/>
          <w:iCs/>
        </w:rPr>
        <w:fldChar w:fldCharType="separate"/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270DF7" w:rsidRPr="009958A4">
        <w:rPr>
          <w:rFonts w:ascii="Arial" w:hAnsi="Arial" w:cs="Arial"/>
          <w:bCs/>
          <w:iCs/>
        </w:rPr>
        <w:t> </w:t>
      </w:r>
      <w:r w:rsidR="00BD70E4" w:rsidRPr="009958A4">
        <w:rPr>
          <w:rFonts w:ascii="Arial" w:hAnsi="Arial" w:cs="Arial"/>
          <w:bCs/>
          <w:iCs/>
        </w:rPr>
        <w:fldChar w:fldCharType="end"/>
      </w:r>
      <w:bookmarkEnd w:id="50"/>
    </w:p>
    <w:p w:rsidR="00621112" w:rsidRDefault="00621112" w:rsidP="002414BE">
      <w:pPr>
        <w:tabs>
          <w:tab w:val="left" w:pos="360"/>
          <w:tab w:val="left" w:pos="2694"/>
          <w:tab w:val="left" w:pos="4820"/>
          <w:tab w:val="left" w:pos="7230"/>
        </w:tabs>
        <w:spacing w:line="276" w:lineRule="auto"/>
        <w:rPr>
          <w:rFonts w:ascii="Arial" w:hAnsi="Arial" w:cs="Arial"/>
          <w:b/>
          <w:bCs/>
          <w:iCs/>
        </w:rPr>
      </w:pPr>
      <w:r w:rsidRPr="00621112">
        <w:rPr>
          <w:rFonts w:ascii="Arial" w:hAnsi="Arial" w:cs="Arial"/>
          <w:b/>
          <w:bCs/>
          <w:iCs/>
        </w:rPr>
        <w:tab/>
        <w:t>spolu</w:t>
      </w:r>
      <w:r>
        <w:rPr>
          <w:rFonts w:ascii="Arial" w:hAnsi="Arial" w:cs="Arial"/>
          <w:b/>
          <w:bCs/>
          <w:iCs/>
        </w:rPr>
        <w:tab/>
      </w:r>
      <w:r w:rsidR="00BD70E4">
        <w:rPr>
          <w:rFonts w:ascii="Arial" w:hAnsi="Arial" w:cs="Arial"/>
          <w:b/>
          <w:bCs/>
          <w:iCs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1" w:name="Text67"/>
      <w:r>
        <w:rPr>
          <w:rFonts w:ascii="Arial" w:hAnsi="Arial" w:cs="Arial"/>
          <w:b/>
          <w:bCs/>
          <w:iCs/>
        </w:rPr>
        <w:instrText xml:space="preserve"> FORMTEXT </w:instrText>
      </w:r>
      <w:r w:rsidR="00BD70E4">
        <w:rPr>
          <w:rFonts w:ascii="Arial" w:hAnsi="Arial" w:cs="Arial"/>
          <w:b/>
          <w:bCs/>
          <w:iCs/>
        </w:rPr>
      </w:r>
      <w:r w:rsidR="00BD70E4">
        <w:rPr>
          <w:rFonts w:ascii="Arial" w:hAnsi="Arial" w:cs="Arial"/>
          <w:b/>
          <w:bCs/>
          <w:iCs/>
        </w:rPr>
        <w:fldChar w:fldCharType="separate"/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 w:rsidR="00BD70E4">
        <w:rPr>
          <w:rFonts w:ascii="Arial" w:hAnsi="Arial" w:cs="Arial"/>
          <w:b/>
          <w:bCs/>
          <w:iCs/>
        </w:rPr>
        <w:fldChar w:fldCharType="end"/>
      </w:r>
      <w:bookmarkEnd w:id="51"/>
      <w:r>
        <w:rPr>
          <w:rFonts w:ascii="Arial" w:hAnsi="Arial" w:cs="Arial"/>
          <w:b/>
          <w:bCs/>
          <w:iCs/>
        </w:rPr>
        <w:tab/>
      </w:r>
      <w:r w:rsidR="001529E2">
        <w:rPr>
          <w:rFonts w:ascii="Arial" w:hAnsi="Arial" w:cs="Arial"/>
          <w:b/>
          <w:bCs/>
          <w:iCs/>
        </w:rPr>
        <w:t xml:space="preserve"> </w:t>
      </w:r>
      <w:r w:rsidR="00BD70E4">
        <w:rPr>
          <w:rFonts w:ascii="Arial" w:hAnsi="Arial" w:cs="Arial"/>
          <w:b/>
          <w:bCs/>
          <w:iCs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>
        <w:rPr>
          <w:rFonts w:ascii="Arial" w:hAnsi="Arial" w:cs="Arial"/>
          <w:b/>
          <w:bCs/>
          <w:iCs/>
        </w:rPr>
        <w:instrText xml:space="preserve"> FORMTEXT </w:instrText>
      </w:r>
      <w:r w:rsidR="00BD70E4">
        <w:rPr>
          <w:rFonts w:ascii="Arial" w:hAnsi="Arial" w:cs="Arial"/>
          <w:b/>
          <w:bCs/>
          <w:iCs/>
        </w:rPr>
      </w:r>
      <w:r w:rsidR="00BD70E4">
        <w:rPr>
          <w:rFonts w:ascii="Arial" w:hAnsi="Arial" w:cs="Arial"/>
          <w:b/>
          <w:bCs/>
          <w:iCs/>
        </w:rPr>
        <w:fldChar w:fldCharType="separate"/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 w:rsidR="00BD70E4">
        <w:rPr>
          <w:rFonts w:ascii="Arial" w:hAnsi="Arial" w:cs="Arial"/>
          <w:b/>
          <w:bCs/>
          <w:iCs/>
        </w:rPr>
        <w:fldChar w:fldCharType="end"/>
      </w:r>
      <w:bookmarkEnd w:id="52"/>
      <w:r w:rsidR="001529E2">
        <w:rPr>
          <w:rFonts w:ascii="Arial" w:hAnsi="Arial" w:cs="Arial"/>
          <w:b/>
          <w:bCs/>
          <w:iCs/>
        </w:rPr>
        <w:t xml:space="preserve">                            </w:t>
      </w:r>
      <w:r w:rsidR="00BD70E4">
        <w:rPr>
          <w:rFonts w:ascii="Arial" w:hAnsi="Arial" w:cs="Arial"/>
          <w:b/>
          <w:bCs/>
          <w:iCs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3" w:name="Text69"/>
      <w:r>
        <w:rPr>
          <w:rFonts w:ascii="Arial" w:hAnsi="Arial" w:cs="Arial"/>
          <w:b/>
          <w:bCs/>
          <w:iCs/>
        </w:rPr>
        <w:instrText xml:space="preserve"> FORMTEXT </w:instrText>
      </w:r>
      <w:r w:rsidR="00BD70E4">
        <w:rPr>
          <w:rFonts w:ascii="Arial" w:hAnsi="Arial" w:cs="Arial"/>
          <w:b/>
          <w:bCs/>
          <w:iCs/>
        </w:rPr>
      </w:r>
      <w:r w:rsidR="00BD70E4">
        <w:rPr>
          <w:rFonts w:ascii="Arial" w:hAnsi="Arial" w:cs="Arial"/>
          <w:b/>
          <w:bCs/>
          <w:iCs/>
        </w:rPr>
        <w:fldChar w:fldCharType="separate"/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>
        <w:rPr>
          <w:rFonts w:ascii="Arial" w:hAnsi="Arial" w:cs="Arial"/>
          <w:b/>
          <w:bCs/>
          <w:iCs/>
          <w:noProof/>
        </w:rPr>
        <w:t> </w:t>
      </w:r>
      <w:r w:rsidR="00BD70E4">
        <w:rPr>
          <w:rFonts w:ascii="Arial" w:hAnsi="Arial" w:cs="Arial"/>
          <w:b/>
          <w:bCs/>
          <w:iCs/>
        </w:rPr>
        <w:fldChar w:fldCharType="end"/>
      </w:r>
      <w:bookmarkEnd w:id="53"/>
    </w:p>
    <w:p w:rsidR="00E31657" w:rsidRDefault="00E31657" w:rsidP="002414BE">
      <w:pPr>
        <w:tabs>
          <w:tab w:val="left" w:pos="360"/>
          <w:tab w:val="left" w:pos="2694"/>
          <w:tab w:val="left" w:pos="4820"/>
          <w:tab w:val="left" w:pos="7230"/>
        </w:tabs>
        <w:spacing w:line="276" w:lineRule="auto"/>
        <w:rPr>
          <w:rFonts w:ascii="Arial" w:hAnsi="Arial" w:cs="Arial"/>
          <w:b/>
          <w:bCs/>
          <w:iCs/>
        </w:rPr>
      </w:pPr>
    </w:p>
    <w:p w:rsidR="0080012F" w:rsidRPr="009958A4" w:rsidRDefault="0080012F" w:rsidP="002414BE">
      <w:pPr>
        <w:spacing w:line="276" w:lineRule="auto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4. Upratovanie, pranie, žehlenie a údržba bielizne a šatstva</w:t>
      </w: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Cs/>
          <w:iCs/>
        </w:rPr>
      </w:pPr>
    </w:p>
    <w:p w:rsidR="0080012F" w:rsidRPr="009958A4" w:rsidRDefault="0080012F" w:rsidP="002414BE">
      <w:pPr>
        <w:spacing w:line="276" w:lineRule="auto"/>
        <w:ind w:left="360" w:hanging="360"/>
        <w:rPr>
          <w:rFonts w:ascii="Arial" w:hAnsi="Arial" w:cs="Arial"/>
          <w:bCs/>
          <w:iCs/>
        </w:rPr>
      </w:pP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</w:r>
      <w:r w:rsidRPr="009958A4">
        <w:rPr>
          <w:rFonts w:ascii="Arial" w:hAnsi="Arial" w:cs="Arial"/>
          <w:bCs/>
          <w:iCs/>
        </w:rPr>
        <w:tab/>
        <w:t>denná sadzba</w:t>
      </w:r>
      <w:r w:rsidRPr="009958A4">
        <w:rPr>
          <w:rFonts w:ascii="Arial" w:hAnsi="Arial" w:cs="Arial"/>
          <w:bCs/>
          <w:iCs/>
        </w:rPr>
        <w:tab/>
        <w:t xml:space="preserve">     mesačná úhrada 30 dní   mesačná úhrada 31 dní</w:t>
      </w:r>
    </w:p>
    <w:p w:rsidR="0080012F" w:rsidRPr="009958A4" w:rsidRDefault="0080012F" w:rsidP="002414BE">
      <w:pPr>
        <w:tabs>
          <w:tab w:val="left" w:pos="2340"/>
          <w:tab w:val="left" w:pos="4500"/>
          <w:tab w:val="left" w:pos="6840"/>
        </w:tabs>
        <w:spacing w:line="276" w:lineRule="auto"/>
        <w:rPr>
          <w:rFonts w:ascii="Arial" w:hAnsi="Arial" w:cs="Arial"/>
          <w:bCs/>
        </w:rPr>
      </w:pPr>
      <w:r w:rsidRPr="009958A4">
        <w:rPr>
          <w:rFonts w:ascii="Arial" w:hAnsi="Arial" w:cs="Arial"/>
          <w:bCs/>
        </w:rPr>
        <w:tab/>
      </w:r>
      <w:bookmarkStart w:id="54" w:name="Text42"/>
      <w:r w:rsidR="00BD70E4" w:rsidRPr="009958A4">
        <w:rPr>
          <w:rFonts w:ascii="Arial" w:hAnsi="Arial" w:cs="Arial"/>
          <w:bCs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</w:rPr>
        <w:instrText xml:space="preserve"> FORMTEXT </w:instrText>
      </w:r>
      <w:r w:rsidR="00BD70E4" w:rsidRPr="009958A4">
        <w:rPr>
          <w:rFonts w:ascii="Arial" w:hAnsi="Arial" w:cs="Arial"/>
          <w:bCs/>
        </w:rPr>
      </w:r>
      <w:r w:rsidR="00BD70E4" w:rsidRPr="009958A4">
        <w:rPr>
          <w:rFonts w:ascii="Arial" w:hAnsi="Arial" w:cs="Arial"/>
          <w:bCs/>
        </w:rPr>
        <w:fldChar w:fldCharType="separate"/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BD70E4" w:rsidRPr="009958A4">
        <w:rPr>
          <w:rFonts w:ascii="Arial" w:hAnsi="Arial" w:cs="Arial"/>
          <w:bCs/>
        </w:rPr>
        <w:fldChar w:fldCharType="end"/>
      </w:r>
      <w:bookmarkEnd w:id="54"/>
      <w:r w:rsidRPr="009958A4">
        <w:rPr>
          <w:rFonts w:ascii="Arial" w:hAnsi="Arial" w:cs="Arial"/>
          <w:bCs/>
        </w:rPr>
        <w:tab/>
      </w:r>
      <w:bookmarkStart w:id="55" w:name="Text43"/>
      <w:r w:rsidR="00BD70E4" w:rsidRPr="009958A4">
        <w:rPr>
          <w:rFonts w:ascii="Arial" w:hAnsi="Arial" w:cs="Arial"/>
          <w:bCs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</w:rPr>
        <w:instrText xml:space="preserve"> FORMTEXT </w:instrText>
      </w:r>
      <w:r w:rsidR="00BD70E4" w:rsidRPr="009958A4">
        <w:rPr>
          <w:rFonts w:ascii="Arial" w:hAnsi="Arial" w:cs="Arial"/>
          <w:bCs/>
        </w:rPr>
      </w:r>
      <w:r w:rsidR="00BD70E4" w:rsidRPr="009958A4">
        <w:rPr>
          <w:rFonts w:ascii="Arial" w:hAnsi="Arial" w:cs="Arial"/>
          <w:bCs/>
        </w:rPr>
        <w:fldChar w:fldCharType="separate"/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BD70E4" w:rsidRPr="009958A4">
        <w:rPr>
          <w:rFonts w:ascii="Arial" w:hAnsi="Arial" w:cs="Arial"/>
          <w:bCs/>
        </w:rPr>
        <w:fldChar w:fldCharType="end"/>
      </w:r>
      <w:bookmarkEnd w:id="55"/>
      <w:r w:rsidRPr="009958A4">
        <w:rPr>
          <w:rFonts w:ascii="Arial" w:hAnsi="Arial" w:cs="Arial"/>
          <w:bCs/>
        </w:rPr>
        <w:tab/>
      </w:r>
      <w:bookmarkStart w:id="56" w:name="Text44"/>
      <w:r w:rsidR="00BD70E4" w:rsidRPr="009958A4">
        <w:rPr>
          <w:rFonts w:ascii="Arial" w:hAnsi="Arial" w:cs="Arial"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Cs/>
        </w:rPr>
        <w:instrText xml:space="preserve"> FORMTEXT </w:instrText>
      </w:r>
      <w:r w:rsidR="00BD70E4" w:rsidRPr="009958A4">
        <w:rPr>
          <w:rFonts w:ascii="Arial" w:hAnsi="Arial" w:cs="Arial"/>
          <w:bCs/>
        </w:rPr>
      </w:r>
      <w:r w:rsidR="00BD70E4" w:rsidRPr="009958A4">
        <w:rPr>
          <w:rFonts w:ascii="Arial" w:hAnsi="Arial" w:cs="Arial"/>
          <w:bCs/>
        </w:rPr>
        <w:fldChar w:fldCharType="separate"/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270DF7" w:rsidRPr="009958A4">
        <w:rPr>
          <w:rFonts w:ascii="Arial" w:hAnsi="Arial" w:cs="Arial"/>
          <w:bCs/>
        </w:rPr>
        <w:t> </w:t>
      </w:r>
      <w:r w:rsidR="00BD70E4" w:rsidRPr="009958A4">
        <w:rPr>
          <w:rFonts w:ascii="Arial" w:hAnsi="Arial" w:cs="Arial"/>
          <w:bCs/>
        </w:rPr>
        <w:fldChar w:fldCharType="end"/>
      </w:r>
      <w:bookmarkEnd w:id="56"/>
      <w:r w:rsidRPr="009958A4">
        <w:rPr>
          <w:rFonts w:ascii="Arial" w:hAnsi="Arial" w:cs="Arial"/>
          <w:bCs/>
        </w:rPr>
        <w:tab/>
      </w:r>
      <w:r w:rsidRPr="009958A4">
        <w:rPr>
          <w:rFonts w:ascii="Arial" w:hAnsi="Arial" w:cs="Arial"/>
          <w:bCs/>
        </w:rPr>
        <w:tab/>
      </w: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</w:p>
    <w:p w:rsidR="0080012F" w:rsidRPr="009958A4" w:rsidRDefault="0080012F" w:rsidP="002414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 w:hanging="360"/>
        <w:rPr>
          <w:rFonts w:ascii="Arial" w:hAnsi="Arial" w:cs="Arial"/>
          <w:b/>
          <w:bCs/>
          <w:iCs/>
        </w:rPr>
      </w:pPr>
      <w:r w:rsidRPr="009958A4">
        <w:rPr>
          <w:rFonts w:ascii="Arial" w:hAnsi="Arial" w:cs="Arial"/>
          <w:b/>
        </w:rPr>
        <w:t xml:space="preserve">Celková mesačná úhrada </w:t>
      </w:r>
      <w:r w:rsidRPr="009958A4">
        <w:rPr>
          <w:rFonts w:ascii="Arial" w:hAnsi="Arial" w:cs="Arial"/>
          <w:b/>
          <w:bCs/>
          <w:iCs/>
        </w:rPr>
        <w:tab/>
      </w:r>
      <w:r w:rsidRPr="009958A4">
        <w:rPr>
          <w:rFonts w:ascii="Arial" w:hAnsi="Arial" w:cs="Arial"/>
          <w:b/>
          <w:bCs/>
          <w:iCs/>
        </w:rPr>
        <w:tab/>
        <w:t xml:space="preserve">     mesačná úhrada 30 dní   mesačná úhrada 31 dní</w:t>
      </w:r>
    </w:p>
    <w:p w:rsidR="0080012F" w:rsidRPr="009958A4" w:rsidRDefault="0080012F" w:rsidP="002414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40"/>
          <w:tab w:val="left" w:pos="4500"/>
          <w:tab w:val="left" w:pos="6840"/>
        </w:tabs>
        <w:spacing w:line="276" w:lineRule="auto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/>
          <w:bCs/>
        </w:rPr>
        <w:tab/>
      </w:r>
      <w:bookmarkStart w:id="57" w:name="Text45"/>
      <w:r w:rsidR="00BD70E4" w:rsidRPr="009958A4">
        <w:rPr>
          <w:rFonts w:ascii="Arial" w:hAnsi="Arial" w:cs="Arial"/>
          <w:b/>
          <w:bCs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9958A4">
        <w:rPr>
          <w:rFonts w:ascii="Arial" w:hAnsi="Arial" w:cs="Arial"/>
          <w:b/>
          <w:bCs/>
        </w:rPr>
        <w:instrText xml:space="preserve"> FORMTEXT </w:instrText>
      </w:r>
      <w:r w:rsidR="00BD70E4" w:rsidRPr="009958A4">
        <w:rPr>
          <w:rFonts w:ascii="Arial" w:hAnsi="Arial" w:cs="Arial"/>
          <w:b/>
          <w:bCs/>
        </w:rPr>
      </w:r>
      <w:r w:rsidR="00BD70E4" w:rsidRPr="009958A4">
        <w:rPr>
          <w:rFonts w:ascii="Arial" w:hAnsi="Arial" w:cs="Arial"/>
          <w:b/>
          <w:bCs/>
        </w:rPr>
        <w:fldChar w:fldCharType="separate"/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BD70E4" w:rsidRPr="009958A4">
        <w:rPr>
          <w:rFonts w:ascii="Arial" w:hAnsi="Arial" w:cs="Arial"/>
          <w:b/>
          <w:bCs/>
        </w:rPr>
        <w:fldChar w:fldCharType="end"/>
      </w:r>
      <w:bookmarkEnd w:id="57"/>
      <w:r w:rsidRPr="009958A4">
        <w:rPr>
          <w:rFonts w:ascii="Arial" w:hAnsi="Arial" w:cs="Arial"/>
          <w:b/>
          <w:bCs/>
        </w:rPr>
        <w:tab/>
      </w:r>
      <w:bookmarkStart w:id="58" w:name="Text46"/>
      <w:r w:rsidR="00BD70E4" w:rsidRPr="009958A4">
        <w:rPr>
          <w:rFonts w:ascii="Arial" w:hAnsi="Arial"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  <w:b/>
          <w:bCs/>
        </w:rPr>
        <w:instrText xml:space="preserve"> FORMTEXT </w:instrText>
      </w:r>
      <w:r w:rsidR="00BD70E4" w:rsidRPr="009958A4">
        <w:rPr>
          <w:rFonts w:ascii="Arial" w:hAnsi="Arial" w:cs="Arial"/>
          <w:b/>
          <w:bCs/>
        </w:rPr>
      </w:r>
      <w:r w:rsidR="00BD70E4" w:rsidRPr="009958A4">
        <w:rPr>
          <w:rFonts w:ascii="Arial" w:hAnsi="Arial" w:cs="Arial"/>
          <w:b/>
          <w:bCs/>
        </w:rPr>
        <w:fldChar w:fldCharType="separate"/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270DF7" w:rsidRPr="009958A4">
        <w:rPr>
          <w:rFonts w:ascii="Arial" w:hAnsi="Arial" w:cs="Arial"/>
          <w:b/>
          <w:bCs/>
        </w:rPr>
        <w:t> </w:t>
      </w:r>
      <w:r w:rsidR="00BD70E4" w:rsidRPr="009958A4">
        <w:rPr>
          <w:rFonts w:ascii="Arial" w:hAnsi="Arial" w:cs="Arial"/>
          <w:b/>
          <w:bCs/>
        </w:rPr>
        <w:fldChar w:fldCharType="end"/>
      </w:r>
      <w:bookmarkEnd w:id="58"/>
      <w:r w:rsidRPr="009958A4">
        <w:rPr>
          <w:rFonts w:ascii="Arial" w:hAnsi="Arial" w:cs="Arial"/>
          <w:b/>
          <w:bCs/>
        </w:rPr>
        <w:tab/>
      </w:r>
      <w:r w:rsidRPr="009958A4">
        <w:rPr>
          <w:rFonts w:ascii="Arial" w:hAnsi="Arial" w:cs="Arial"/>
          <w:b/>
          <w:bCs/>
        </w:rPr>
        <w:tab/>
      </w:r>
    </w:p>
    <w:p w:rsidR="0080012F" w:rsidRPr="009958A4" w:rsidRDefault="0080012F" w:rsidP="002414BE">
      <w:pPr>
        <w:spacing w:line="276" w:lineRule="auto"/>
        <w:rPr>
          <w:rFonts w:ascii="Arial" w:hAnsi="Arial" w:cs="Arial"/>
          <w:b/>
          <w:bCs/>
        </w:rPr>
      </w:pPr>
    </w:p>
    <w:p w:rsidR="0080012F" w:rsidRPr="009958A4" w:rsidRDefault="0080012F" w:rsidP="002414BE">
      <w:pPr>
        <w:spacing w:line="276" w:lineRule="auto"/>
        <w:rPr>
          <w:rFonts w:ascii="Arial" w:hAnsi="Arial" w:cs="Arial"/>
          <w:b/>
          <w:bCs/>
        </w:rPr>
      </w:pPr>
      <w:r w:rsidRPr="009958A4">
        <w:rPr>
          <w:rFonts w:ascii="Arial" w:hAnsi="Arial" w:cs="Arial"/>
          <w:b/>
          <w:bCs/>
        </w:rPr>
        <w:t>V zmysle § 72 ods. 8 zákona o sociálnych službách je prijímateľ sociálnej služby povinný platiť úhradu za sociálnu službu podľa svojho príjmu a majetku.</w:t>
      </w:r>
    </w:p>
    <w:p w:rsidR="0080012F" w:rsidRPr="009958A4" w:rsidRDefault="0080012F" w:rsidP="002414BE">
      <w:pPr>
        <w:tabs>
          <w:tab w:val="left" w:pos="7380"/>
        </w:tabs>
        <w:spacing w:line="276" w:lineRule="auto"/>
        <w:rPr>
          <w:rFonts w:ascii="Arial" w:hAnsi="Arial" w:cs="Arial"/>
          <w:b/>
        </w:rPr>
      </w:pPr>
    </w:p>
    <w:p w:rsidR="0080012F" w:rsidRPr="009958A4" w:rsidRDefault="0080012F" w:rsidP="002414BE">
      <w:pPr>
        <w:spacing w:line="276" w:lineRule="auto"/>
        <w:rPr>
          <w:rFonts w:ascii="Arial" w:hAnsi="Arial" w:cs="Arial"/>
        </w:rPr>
      </w:pPr>
    </w:p>
    <w:p w:rsidR="0080012F" w:rsidRPr="002414BE" w:rsidRDefault="0080012F" w:rsidP="002414BE">
      <w:pPr>
        <w:spacing w:line="276" w:lineRule="auto"/>
        <w:rPr>
          <w:rFonts w:ascii="Arial" w:hAnsi="Arial" w:cs="Arial"/>
        </w:rPr>
      </w:pPr>
      <w:r w:rsidRPr="009958A4">
        <w:rPr>
          <w:rFonts w:ascii="Arial" w:hAnsi="Arial" w:cs="Arial"/>
        </w:rPr>
        <w:t xml:space="preserve">Gbely dňa </w:t>
      </w:r>
      <w:bookmarkStart w:id="59" w:name="Text47"/>
      <w:r w:rsidR="00BD70E4" w:rsidRPr="009958A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696A48" w:rsidRPr="009958A4">
        <w:rPr>
          <w:rFonts w:ascii="Arial" w:hAnsi="Arial" w:cs="Arial"/>
        </w:rPr>
        <w:instrText xml:space="preserve"> FORMTEXT </w:instrText>
      </w:r>
      <w:r w:rsidR="00BD70E4" w:rsidRPr="009958A4">
        <w:rPr>
          <w:rFonts w:ascii="Arial" w:hAnsi="Arial" w:cs="Arial"/>
        </w:rPr>
      </w:r>
      <w:r w:rsidR="00BD70E4" w:rsidRPr="009958A4">
        <w:rPr>
          <w:rFonts w:ascii="Arial" w:hAnsi="Arial" w:cs="Arial"/>
        </w:rPr>
        <w:fldChar w:fldCharType="separate"/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270DF7" w:rsidRPr="009958A4">
        <w:rPr>
          <w:rFonts w:ascii="Arial" w:hAnsi="Arial" w:cs="Arial"/>
        </w:rPr>
        <w:t> </w:t>
      </w:r>
      <w:r w:rsidR="00BD70E4" w:rsidRPr="009958A4">
        <w:rPr>
          <w:rFonts w:ascii="Arial" w:hAnsi="Arial" w:cs="Arial"/>
        </w:rPr>
        <w:fldChar w:fldCharType="end"/>
      </w:r>
      <w:bookmarkEnd w:id="59"/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</w:r>
      <w:r w:rsidRPr="009958A4">
        <w:rPr>
          <w:rFonts w:ascii="Arial" w:hAnsi="Arial" w:cs="Arial"/>
        </w:rPr>
        <w:tab/>
        <w:t xml:space="preserve">vypracovala: </w:t>
      </w:r>
      <w:r w:rsidR="00C96E54" w:rsidRPr="009958A4">
        <w:rPr>
          <w:rFonts w:ascii="Arial" w:hAnsi="Arial" w:cs="Arial"/>
        </w:rPr>
        <w:t>Mgr</w:t>
      </w:r>
      <w:r w:rsidRPr="009958A4">
        <w:rPr>
          <w:rFonts w:ascii="Arial" w:hAnsi="Arial" w:cs="Arial"/>
        </w:rPr>
        <w:t xml:space="preserve">. </w:t>
      </w:r>
      <w:r w:rsidR="00C96E54" w:rsidRPr="009958A4">
        <w:rPr>
          <w:rFonts w:ascii="Arial" w:hAnsi="Arial" w:cs="Arial"/>
        </w:rPr>
        <w:t>Si</w:t>
      </w:r>
      <w:r w:rsidR="00270DF7" w:rsidRPr="009958A4">
        <w:rPr>
          <w:rFonts w:ascii="Arial" w:hAnsi="Arial" w:cs="Arial"/>
        </w:rPr>
        <w:t>lvia Turečková</w:t>
      </w:r>
    </w:p>
    <w:sectPr w:rsidR="0080012F" w:rsidRPr="002414BE" w:rsidSect="0088156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linkStyles/>
  <w:stylePaneFormatFilter w:val="0000"/>
  <w:documentProtection w:edit="forms" w:formatting="1" w:enforcement="1" w:cryptProviderType="rsaFull" w:cryptAlgorithmClass="hash" w:cryptAlgorithmType="typeAny" w:cryptAlgorithmSid="4" w:cryptSpinCount="50000" w:hash="JsuZsk5g8k0CF9GyHkyNK6XzM2k=" w:salt="cq/k7Aqi3zAaRgAsI1U+6Q==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0012F"/>
    <w:rsid w:val="000D5E02"/>
    <w:rsid w:val="000F24DB"/>
    <w:rsid w:val="000F2A5B"/>
    <w:rsid w:val="001529E2"/>
    <w:rsid w:val="001C6E81"/>
    <w:rsid w:val="001E26D8"/>
    <w:rsid w:val="002414BE"/>
    <w:rsid w:val="00270DF7"/>
    <w:rsid w:val="002A7AB8"/>
    <w:rsid w:val="002D0A2F"/>
    <w:rsid w:val="002F4901"/>
    <w:rsid w:val="003005FD"/>
    <w:rsid w:val="003502D7"/>
    <w:rsid w:val="00350E49"/>
    <w:rsid w:val="003675F7"/>
    <w:rsid w:val="005D6443"/>
    <w:rsid w:val="00621112"/>
    <w:rsid w:val="00696A48"/>
    <w:rsid w:val="006B0D6B"/>
    <w:rsid w:val="006D7694"/>
    <w:rsid w:val="006E08FD"/>
    <w:rsid w:val="00794BC4"/>
    <w:rsid w:val="007E09B6"/>
    <w:rsid w:val="007F13BE"/>
    <w:rsid w:val="0080012F"/>
    <w:rsid w:val="008020FB"/>
    <w:rsid w:val="00820F51"/>
    <w:rsid w:val="0085096A"/>
    <w:rsid w:val="0088156D"/>
    <w:rsid w:val="008A472F"/>
    <w:rsid w:val="008C44F5"/>
    <w:rsid w:val="00961BAC"/>
    <w:rsid w:val="00983E31"/>
    <w:rsid w:val="009958A4"/>
    <w:rsid w:val="009A623C"/>
    <w:rsid w:val="00A91B84"/>
    <w:rsid w:val="00AB28EA"/>
    <w:rsid w:val="00AF0E44"/>
    <w:rsid w:val="00B1522E"/>
    <w:rsid w:val="00BD70E4"/>
    <w:rsid w:val="00C96E54"/>
    <w:rsid w:val="00CD2845"/>
    <w:rsid w:val="00D23236"/>
    <w:rsid w:val="00E31657"/>
    <w:rsid w:val="00EB037A"/>
    <w:rsid w:val="00F56244"/>
    <w:rsid w:val="00FC62E1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9E2"/>
    <w:pPr>
      <w:spacing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  <w:rsid w:val="001529E2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1529E2"/>
  </w:style>
  <w:style w:type="character" w:customStyle="1" w:styleId="Standardnpsmoodstavce">
    <w:name w:val="Standardní písmo odstavce"/>
    <w:rsid w:val="0088156D"/>
  </w:style>
  <w:style w:type="character" w:customStyle="1" w:styleId="PromnnHTML">
    <w:name w:val="Proměnná HTML"/>
    <w:basedOn w:val="Standardnpsmoodstavce"/>
    <w:rsid w:val="0088156D"/>
    <w:rPr>
      <w:i/>
      <w:iCs/>
    </w:rPr>
  </w:style>
  <w:style w:type="character" w:customStyle="1" w:styleId="apple-converted-space">
    <w:name w:val="apple-converted-space"/>
    <w:basedOn w:val="Standardnpsmoodstavce"/>
    <w:rsid w:val="0088156D"/>
  </w:style>
  <w:style w:type="paragraph" w:customStyle="1" w:styleId="Nadpis">
    <w:name w:val="Nadpis"/>
    <w:basedOn w:val="Normlny"/>
    <w:next w:val="Zkladntext"/>
    <w:rsid w:val="008815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88156D"/>
    <w:rPr>
      <w:rFonts w:eastAsia="Times New Roman"/>
      <w:b/>
      <w:bCs/>
    </w:rPr>
  </w:style>
  <w:style w:type="paragraph" w:styleId="Zoznam">
    <w:name w:val="List"/>
    <w:basedOn w:val="Zkladntext"/>
    <w:rsid w:val="0088156D"/>
    <w:rPr>
      <w:rFonts w:cs="Tahoma"/>
    </w:rPr>
  </w:style>
  <w:style w:type="paragraph" w:customStyle="1" w:styleId="Popisok">
    <w:name w:val="Popisok"/>
    <w:basedOn w:val="Normlny"/>
    <w:rsid w:val="0088156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8156D"/>
    <w:pPr>
      <w:suppressLineNumbers/>
    </w:pPr>
    <w:rPr>
      <w:rFonts w:cs="Tahoma"/>
    </w:rPr>
  </w:style>
  <w:style w:type="paragraph" w:customStyle="1" w:styleId="Normlnweb">
    <w:name w:val="Normální (web)"/>
    <w:basedOn w:val="Normlny"/>
    <w:rsid w:val="0088156D"/>
    <w:pPr>
      <w:spacing w:before="280" w:after="280"/>
    </w:pPr>
    <w:rPr>
      <w:rFonts w:eastAsia="Times New Roman"/>
    </w:rPr>
  </w:style>
  <w:style w:type="paragraph" w:customStyle="1" w:styleId="Obsahtabuky">
    <w:name w:val="Obsah tabuľky"/>
    <w:basedOn w:val="Normlny"/>
    <w:rsid w:val="0088156D"/>
    <w:pPr>
      <w:suppressLineNumbers/>
    </w:pPr>
  </w:style>
  <w:style w:type="character" w:styleId="Textzstupnhosymbolu">
    <w:name w:val="Placeholder Text"/>
    <w:basedOn w:val="Predvolenpsmoodseku"/>
    <w:uiPriority w:val="99"/>
    <w:semiHidden/>
    <w:rsid w:val="006211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18BE-4401-48C1-AE66-020CD4D6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č</vt:lpstr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č</dc:title>
  <dc:subject/>
  <dc:creator>Krbica</dc:creator>
  <cp:keywords/>
  <cp:lastModifiedBy>PC02</cp:lastModifiedBy>
  <cp:revision>6</cp:revision>
  <cp:lastPrinted>2016-04-25T11:15:00Z</cp:lastPrinted>
  <dcterms:created xsi:type="dcterms:W3CDTF">2016-04-29T05:24:00Z</dcterms:created>
  <dcterms:modified xsi:type="dcterms:W3CDTF">2016-04-29T12:09:00Z</dcterms:modified>
  <cp:contentStatus/>
</cp:coreProperties>
</file>